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008E" w:rsidRPr="00BF008E" w:rsidRDefault="00BF008E" w:rsidP="00BF008E">
      <w:pPr>
        <w:tabs>
          <w:tab w:val="left" w:pos="2160"/>
        </w:tabs>
        <w:rPr>
          <w:rFonts w:ascii="Arial" w:hAnsi="Arial" w:cs="Arial"/>
          <w:b/>
          <w:bCs/>
          <w:sz w:val="24"/>
          <w:szCs w:val="24"/>
          <w:lang w:val="en-US"/>
        </w:rPr>
      </w:pPr>
      <w:bookmarkStart w:id="0" w:name="_Hlk3548187"/>
      <w:r w:rsidRPr="00BF008E">
        <w:rPr>
          <w:rFonts w:ascii="Arial" w:hAnsi="Arial" w:cs="Arial"/>
          <w:b/>
          <w:bCs/>
          <w:sz w:val="24"/>
          <w:szCs w:val="24"/>
          <w:lang w:val="en-US"/>
        </w:rPr>
        <w:t>3GPP TSG-RAN WG4 Meeting #108</w:t>
      </w:r>
      <w:r w:rsidRPr="00BF008E">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2F34F9" w:rsidRPr="002F34F9">
        <w:rPr>
          <w:rFonts w:ascii="Arial" w:hAnsi="Arial" w:cs="Arial"/>
          <w:b/>
          <w:bCs/>
          <w:sz w:val="24"/>
          <w:szCs w:val="24"/>
          <w:lang w:val="en-US"/>
        </w:rPr>
        <w:t>R4-2312996</w:t>
      </w:r>
    </w:p>
    <w:p w:rsidR="003A046D" w:rsidRDefault="00BF008E" w:rsidP="00BF008E">
      <w:pPr>
        <w:tabs>
          <w:tab w:val="left" w:pos="2160"/>
        </w:tabs>
        <w:rPr>
          <w:rFonts w:ascii="Arial" w:hAnsi="Arial" w:cs="Arial"/>
          <w:b/>
          <w:bCs/>
          <w:sz w:val="24"/>
          <w:szCs w:val="24"/>
          <w:lang w:val="en-US"/>
        </w:rPr>
      </w:pPr>
      <w:r w:rsidRPr="00BF008E">
        <w:rPr>
          <w:rFonts w:ascii="Arial" w:hAnsi="Arial" w:cs="Arial"/>
          <w:b/>
          <w:bCs/>
          <w:sz w:val="24"/>
          <w:szCs w:val="24"/>
          <w:lang w:val="en-US"/>
        </w:rPr>
        <w:t>Toulouse, France, August 21 – August 25, 202</w:t>
      </w:r>
      <w:r w:rsidR="00986414">
        <w:rPr>
          <w:rFonts w:ascii="Arial" w:hAnsi="Arial" w:cs="Arial"/>
          <w:b/>
          <w:bCs/>
          <w:sz w:val="24"/>
          <w:szCs w:val="24"/>
          <w:lang w:val="en-US"/>
        </w:rPr>
        <w:t>3</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DD133F">
        <w:rPr>
          <w:rFonts w:ascii="Arial" w:hAnsi="Arial" w:cs="Arial"/>
          <w:b/>
          <w:bCs/>
          <w:sz w:val="24"/>
          <w:szCs w:val="24"/>
          <w:lang w:val="en-US"/>
        </w:rPr>
        <w:t>8.31.1</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 xml:space="preserve">Title: </w:t>
      </w:r>
      <w:r>
        <w:rPr>
          <w:rFonts w:ascii="Arial" w:hAnsi="Arial" w:cs="Arial"/>
          <w:b/>
          <w:bCs/>
          <w:sz w:val="24"/>
          <w:szCs w:val="24"/>
          <w:lang w:val="en-US"/>
        </w:rPr>
        <w:tab/>
      </w:r>
      <w:r w:rsidR="00E20A71" w:rsidRPr="00E20A71">
        <w:rPr>
          <w:rFonts w:ascii="Arial" w:hAnsi="Arial" w:cs="Arial"/>
          <w:b/>
          <w:bCs/>
          <w:sz w:val="24"/>
          <w:szCs w:val="24"/>
          <w:lang w:val="en-US"/>
        </w:rPr>
        <w:t>on eRedcap RF requirement</w:t>
      </w:r>
      <w:bookmarkStart w:id="1" w:name="_GoBack"/>
      <w:bookmarkEnd w:id="1"/>
    </w:p>
    <w:p w:rsidR="003A046D" w:rsidRDefault="00986414">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rsidR="003A046D" w:rsidRDefault="00986414">
      <w:pPr>
        <w:pStyle w:val="1"/>
        <w:numPr>
          <w:ilvl w:val="0"/>
          <w:numId w:val="2"/>
        </w:numPr>
      </w:pPr>
      <w:r>
        <w:t>Introduction</w:t>
      </w:r>
    </w:p>
    <w:p w:rsidR="00DD133F" w:rsidRPr="00DD133F" w:rsidRDefault="00D87C2F" w:rsidP="00DD133F">
      <w:pPr>
        <w:ind w:left="48"/>
        <w:jc w:val="both"/>
        <w:rPr>
          <w:rFonts w:eastAsiaTheme="minorEastAsia"/>
          <w:lang w:eastAsia="zh-CN"/>
        </w:rPr>
      </w:pPr>
      <w:r>
        <w:rPr>
          <w:rFonts w:asciiTheme="minorEastAsia" w:eastAsiaTheme="minorEastAsia" w:hAnsiTheme="minorEastAsia" w:hint="eastAsia"/>
          <w:lang w:eastAsia="zh-CN"/>
        </w:rPr>
        <w:t>D</w:t>
      </w:r>
      <w:r>
        <w:t>uring the RAN</w:t>
      </w:r>
      <w:r w:rsidR="00DD133F">
        <w:t>4</w:t>
      </w:r>
      <w:r>
        <w:t>#10</w:t>
      </w:r>
      <w:r w:rsidR="00DD133F">
        <w:t>7</w:t>
      </w:r>
      <w:r>
        <w:t xml:space="preserve"> meeting,</w:t>
      </w:r>
      <w:r w:rsidR="00DD133F">
        <w:t xml:space="preserve"> a WF [1] was agreed and the left-over issues for </w:t>
      </w:r>
      <w:proofErr w:type="spellStart"/>
      <w:r w:rsidR="00DD133F">
        <w:t>eRedcap</w:t>
      </w:r>
      <w:proofErr w:type="spellEnd"/>
      <w:r w:rsidR="00DD133F">
        <w:t xml:space="preserve"> RF requirement is the FRC and the REFSENS of </w:t>
      </w:r>
      <w:proofErr w:type="spellStart"/>
      <w:r w:rsidR="00DD133F">
        <w:t>eRedcap</w:t>
      </w:r>
      <w:proofErr w:type="spellEnd"/>
      <w:r w:rsidR="00DD133F">
        <w:t xml:space="preserve"> </w:t>
      </w:r>
      <w:proofErr w:type="gramStart"/>
      <w:r w:rsidR="00DD133F">
        <w:t>UE(</w:t>
      </w:r>
      <w:proofErr w:type="gramEnd"/>
      <w:r w:rsidR="00DD133F">
        <w:t>BW/3 + PR1) for wider channel BW.</w:t>
      </w:r>
      <w:r w:rsidR="00DD133F">
        <w:rPr>
          <w:rFonts w:eastAsiaTheme="minorEastAsia" w:hint="eastAsia"/>
          <w:lang w:eastAsia="zh-CN"/>
        </w:rPr>
        <w:t xml:space="preserve"> </w:t>
      </w:r>
      <w:r w:rsidR="00DD133F">
        <w:rPr>
          <w:rFonts w:eastAsiaTheme="minorEastAsia"/>
          <w:lang w:eastAsia="zh-CN"/>
        </w:rPr>
        <w:t>Hence in this paper we try to give further analysis on these two issues.</w:t>
      </w:r>
    </w:p>
    <w:p w:rsidR="003A046D" w:rsidRDefault="00986414">
      <w:pPr>
        <w:pStyle w:val="1"/>
        <w:numPr>
          <w:ilvl w:val="0"/>
          <w:numId w:val="2"/>
        </w:numPr>
        <w:rPr>
          <w:rFonts w:eastAsiaTheme="minorEastAsia"/>
          <w:lang w:eastAsia="zh-CN"/>
        </w:rPr>
      </w:pPr>
      <w:r>
        <w:t>Discussion</w:t>
      </w:r>
    </w:p>
    <w:p w:rsidR="000C449C" w:rsidRDefault="008F7D11">
      <w:pPr>
        <w:rPr>
          <w:rFonts w:eastAsiaTheme="minorEastAsia"/>
          <w:lang w:val="en-US" w:eastAsia="zh-CN"/>
        </w:rPr>
      </w:pPr>
      <w:r>
        <w:rPr>
          <w:rFonts w:eastAsiaTheme="minorEastAsia"/>
          <w:lang w:val="en-US" w:eastAsia="zh-CN"/>
        </w:rPr>
        <w:t>Firstly, on the FRC issue, during the last RAN#100 meeting, the revised WID [2] was agreed and captured as below:</w:t>
      </w:r>
    </w:p>
    <w:p w:rsidR="008F7D11" w:rsidRDefault="008F7D11">
      <w:pPr>
        <w:rPr>
          <w:rFonts w:eastAsiaTheme="minorEastAsia"/>
          <w:lang w:val="en-US" w:eastAsia="zh-CN"/>
        </w:rPr>
      </w:pPr>
      <w:r>
        <w:rPr>
          <w:rFonts w:eastAsiaTheme="minorEastAsia" w:hint="eastAsia"/>
          <w:noProof/>
          <w:lang w:val="en-US" w:eastAsia="zh-CN"/>
        </w:rPr>
        <mc:AlternateContent>
          <mc:Choice Requires="wps">
            <w:drawing>
              <wp:inline distT="0" distB="0" distL="0" distR="0">
                <wp:extent cx="914400" cy="5336275"/>
                <wp:effectExtent l="0" t="0" r="24130" b="17145"/>
                <wp:docPr id="1" name="文本框 1"/>
                <wp:cNvGraphicFramePr/>
                <a:graphic xmlns:a="http://schemas.openxmlformats.org/drawingml/2006/main">
                  <a:graphicData uri="http://schemas.microsoft.com/office/word/2010/wordprocessingShape">
                    <wps:wsp>
                      <wps:cNvSpPr txBox="1"/>
                      <wps:spPr>
                        <a:xfrm>
                          <a:off x="0" y="0"/>
                          <a:ext cx="914400" cy="5336275"/>
                        </a:xfrm>
                        <a:prstGeom prst="rect">
                          <a:avLst/>
                        </a:prstGeom>
                        <a:solidFill>
                          <a:schemeClr val="lt1"/>
                        </a:solidFill>
                        <a:ln w="6350">
                          <a:solidFill>
                            <a:prstClr val="black"/>
                          </a:solidFill>
                        </a:ln>
                      </wps:spPr>
                      <wps:txbx>
                        <w:txbxContent>
                          <w:p w:rsidR="00A738D6" w:rsidRPr="00F923BD" w:rsidRDefault="00A738D6" w:rsidP="00A738D6">
                            <w:pPr>
                              <w:numPr>
                                <w:ilvl w:val="0"/>
                                <w:numId w:val="7"/>
                              </w:numPr>
                              <w:ind w:right="-99"/>
                              <w:rPr>
                                <w:lang w:eastAsia="ja-JP"/>
                              </w:rPr>
                            </w:pPr>
                            <w:r w:rsidRPr="00F923BD">
                              <w:rPr>
                                <w:lang w:eastAsia="ja-JP"/>
                              </w:rPr>
                              <w:t>Further reduced UE complexity</w:t>
                            </w:r>
                            <w:r>
                              <w:rPr>
                                <w:lang w:eastAsia="ja-JP"/>
                              </w:rPr>
                              <w:t xml:space="preserve"> in FR1</w:t>
                            </w:r>
                            <w:r w:rsidRPr="00F923BD">
                              <w:rPr>
                                <w:lang w:eastAsia="ja-JP"/>
                              </w:rPr>
                              <w:t xml:space="preserve"> [RAN1</w:t>
                            </w:r>
                            <w:r>
                              <w:rPr>
                                <w:lang w:eastAsia="ja-JP"/>
                              </w:rPr>
                              <w:t>, RAN2, RAN4</w:t>
                            </w:r>
                            <w:r w:rsidRPr="00F923BD">
                              <w:rPr>
                                <w:lang w:eastAsia="ja-JP"/>
                              </w:rPr>
                              <w:t>]</w:t>
                            </w:r>
                          </w:p>
                          <w:p w:rsidR="00A738D6" w:rsidRPr="0094279A" w:rsidRDefault="00A738D6" w:rsidP="00A738D6">
                            <w:pPr>
                              <w:pStyle w:val="B2"/>
                              <w:numPr>
                                <w:ilvl w:val="1"/>
                                <w:numId w:val="6"/>
                              </w:numPr>
                              <w:rPr>
                                <w:lang w:val="en-US"/>
                              </w:rPr>
                            </w:pPr>
                            <w:r>
                              <w:rPr>
                                <w:lang w:val="en-US"/>
                              </w:rPr>
                              <w:t xml:space="preserve">UE peak data rate reduction and </w:t>
                            </w:r>
                            <w:r w:rsidRPr="0094279A">
                              <w:rPr>
                                <w:lang w:val="en-US"/>
                              </w:rPr>
                              <w:t xml:space="preserve">UE BB bandwidth reduction </w:t>
                            </w:r>
                            <w:r>
                              <w:rPr>
                                <w:lang w:val="en-US"/>
                              </w:rPr>
                              <w:t>(FG 48-1)</w:t>
                            </w:r>
                          </w:p>
                          <w:p w:rsidR="00A738D6" w:rsidRDefault="00A738D6" w:rsidP="00A738D6">
                            <w:pPr>
                              <w:pStyle w:val="B2"/>
                              <w:numPr>
                                <w:ilvl w:val="2"/>
                                <w:numId w:val="6"/>
                              </w:numPr>
                              <w:rPr>
                                <w:lang w:val="en-US"/>
                              </w:rPr>
                            </w:pPr>
                            <w:r>
                              <w:rPr>
                                <w:lang w:val="en-US"/>
                              </w:rPr>
                              <w:t>Reduced (</w:t>
                            </w:r>
                            <w:r w:rsidRPr="00F314B2">
                              <w:rPr>
                                <w:lang w:val="en-US"/>
                              </w:rPr>
                              <w:t>25 PRBs for 15 kHz SCS and 12 PRBs for 30 kHz SCS</w:t>
                            </w:r>
                            <w:r>
                              <w:rPr>
                                <w:lang w:val="en-US"/>
                              </w:rPr>
                              <w:t>) BB bandwidth only for PDSCH (for both unicast and broadcast) and PUSCH, with 20 MHz RF bandwidth for UL and DL</w:t>
                            </w:r>
                          </w:p>
                          <w:p w:rsidR="00A738D6" w:rsidRDefault="00A738D6" w:rsidP="00A738D6">
                            <w:pPr>
                              <w:pStyle w:val="B2"/>
                              <w:numPr>
                                <w:ilvl w:val="2"/>
                                <w:numId w:val="6"/>
                              </w:numPr>
                              <w:rPr>
                                <w:lang w:val="en-US"/>
                              </w:rPr>
                            </w:pPr>
                            <w:r>
                              <w:rPr>
                                <w:lang w:val="en-US"/>
                              </w:rPr>
                              <w:t>The other physical channels and signals are still allowed to use a BWP up to the 20 MHz maximum UE RF+BB bandwidth.</w:t>
                            </w:r>
                          </w:p>
                          <w:p w:rsidR="00A738D6" w:rsidRDefault="00A738D6" w:rsidP="00A738D6">
                            <w:pPr>
                              <w:numPr>
                                <w:ilvl w:val="2"/>
                                <w:numId w:val="6"/>
                              </w:numPr>
                              <w:ind w:right="-99"/>
                              <w:rPr>
                                <w:lang w:eastAsia="ja-JP"/>
                              </w:rPr>
                            </w:pPr>
                            <w:r>
                              <w:rPr>
                                <w:lang w:eastAsia="ja-JP"/>
                              </w:rPr>
                              <w:t>Support additional separate early indication(s) [RAN1, RAN2]</w:t>
                            </w:r>
                          </w:p>
                          <w:p w:rsidR="00A738D6" w:rsidRDefault="00A738D6" w:rsidP="00A738D6">
                            <w:pPr>
                              <w:pStyle w:val="B2"/>
                              <w:numPr>
                                <w:ilvl w:val="2"/>
                                <w:numId w:val="6"/>
                              </w:numPr>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 to 10 Mbps</w:t>
                            </w:r>
                          </w:p>
                          <w:p w:rsidR="00A738D6" w:rsidRDefault="00A738D6" w:rsidP="00A738D6">
                            <w:pPr>
                              <w:pStyle w:val="B2"/>
                              <w:numPr>
                                <w:ilvl w:val="2"/>
                                <w:numId w:val="6"/>
                              </w:numPr>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xml:space="preserve">) can be as in Rel-17 </w:t>
                            </w:r>
                            <w:proofErr w:type="spellStart"/>
                            <w:r>
                              <w:rPr>
                                <w:lang w:val="en-US"/>
                              </w:rPr>
                              <w:t>RedCap</w:t>
                            </w:r>
                            <w:proofErr w:type="spellEnd"/>
                            <w:r>
                              <w:rPr>
                                <w:lang w:val="en-US"/>
                              </w:rPr>
                              <w:t>.</w:t>
                            </w:r>
                          </w:p>
                          <w:p w:rsidR="00A738D6" w:rsidRPr="0094279A" w:rsidRDefault="00A738D6" w:rsidP="00A738D6">
                            <w:pPr>
                              <w:pStyle w:val="B2"/>
                              <w:numPr>
                                <w:ilvl w:val="1"/>
                                <w:numId w:val="6"/>
                              </w:numPr>
                              <w:rPr>
                                <w:lang w:val="en-US"/>
                              </w:rPr>
                            </w:pPr>
                            <w:r>
                              <w:rPr>
                                <w:lang w:val="en-US"/>
                              </w:rPr>
                              <w:t>UE peak data rate reduction without UE BB bandwidth reduction (FG 48-2)</w:t>
                            </w:r>
                          </w:p>
                          <w:p w:rsidR="00A738D6" w:rsidRPr="00F314B2" w:rsidRDefault="00A738D6" w:rsidP="00A738D6">
                            <w:pPr>
                              <w:pStyle w:val="B2"/>
                              <w:numPr>
                                <w:ilvl w:val="2"/>
                                <w:numId w:val="6"/>
                              </w:numPr>
                              <w:rPr>
                                <w:lang w:val="en-US"/>
                              </w:rPr>
                            </w:pPr>
                            <w:r>
                              <w:rPr>
                                <w:lang w:val="en-US"/>
                              </w:rPr>
                              <w:t>FGs 48-1 and 48-2</w:t>
                            </w:r>
                            <w:r w:rsidRPr="00F314B2">
                              <w:rPr>
                                <w:lang w:val="en-US"/>
                              </w:rPr>
                              <w:t xml:space="preserve"> are designed/targeted to same peak data rate, i.e., 10</w:t>
                            </w:r>
                            <w:r>
                              <w:rPr>
                                <w:lang w:val="en-US"/>
                              </w:rPr>
                              <w:t xml:space="preserve"> </w:t>
                            </w:r>
                            <w:r w:rsidRPr="00F314B2">
                              <w:rPr>
                                <w:lang w:val="en-US"/>
                              </w:rPr>
                              <w:t>Mbps</w:t>
                            </w:r>
                            <w:r>
                              <w:rPr>
                                <w:lang w:val="en-US"/>
                              </w:rPr>
                              <w:t>.</w:t>
                            </w:r>
                          </w:p>
                          <w:p w:rsidR="00A738D6" w:rsidRPr="00F314B2" w:rsidRDefault="00A738D6" w:rsidP="00A738D6">
                            <w:pPr>
                              <w:pStyle w:val="B2"/>
                              <w:numPr>
                                <w:ilvl w:val="2"/>
                                <w:numId w:val="6"/>
                              </w:numPr>
                              <w:rPr>
                                <w:lang w:val="en-US"/>
                              </w:rPr>
                            </w:pPr>
                            <w:r w:rsidRPr="00F314B2">
                              <w:rPr>
                                <w:lang w:val="en-US"/>
                              </w:rPr>
                              <w:t xml:space="preserve">Note 1: Peak data rate of </w:t>
                            </w:r>
                            <w:r>
                              <w:rPr>
                                <w:lang w:val="en-US"/>
                              </w:rPr>
                              <w:t>FGs 48-1 and 48-2</w:t>
                            </w:r>
                            <w:r w:rsidRPr="00F314B2">
                              <w:rPr>
                                <w:lang w:val="en-US"/>
                              </w:rPr>
                              <w:t xml:space="preserve"> is same including unicast and broadcast respectively.</w:t>
                            </w:r>
                          </w:p>
                          <w:p w:rsidR="00A738D6" w:rsidRPr="00F314B2" w:rsidRDefault="00A738D6" w:rsidP="00A738D6">
                            <w:pPr>
                              <w:pStyle w:val="B2"/>
                              <w:numPr>
                                <w:ilvl w:val="2"/>
                                <w:numId w:val="6"/>
                              </w:numPr>
                              <w:rPr>
                                <w:lang w:val="en-US"/>
                              </w:rPr>
                            </w:pPr>
                            <w:r w:rsidRPr="00F314B2">
                              <w:rPr>
                                <w:lang w:val="en-US"/>
                              </w:rPr>
                              <w:t xml:space="preserve">Note 2: PRB processing capability of </w:t>
                            </w:r>
                            <w:r>
                              <w:rPr>
                                <w:lang w:val="en-US"/>
                              </w:rPr>
                              <w:t>FG 48-2</w:t>
                            </w:r>
                            <w:r w:rsidRPr="00F314B2">
                              <w:rPr>
                                <w:lang w:val="en-US"/>
                              </w:rPr>
                              <w:t xml:space="preserve"> is not limited to </w:t>
                            </w:r>
                            <w:r>
                              <w:rPr>
                                <w:lang w:val="en-US"/>
                              </w:rPr>
                              <w:t>“</w:t>
                            </w:r>
                            <w:r w:rsidRPr="00F314B2">
                              <w:rPr>
                                <w:lang w:val="en-US"/>
                              </w:rPr>
                              <w:t>25 PRBs for 15 kHz SCS and 12 PRBs for 30 kHz SCS</w:t>
                            </w:r>
                            <w:r>
                              <w:rPr>
                                <w:lang w:val="en-US"/>
                              </w:rPr>
                              <w:t>”</w:t>
                            </w:r>
                            <w:r w:rsidRPr="00F314B2">
                              <w:rPr>
                                <w:lang w:val="en-US"/>
                              </w:rPr>
                              <w:t xml:space="preserve"> and it corresponds to PRB size corresponding to 20 </w:t>
                            </w:r>
                            <w:proofErr w:type="spellStart"/>
                            <w:r w:rsidRPr="00F314B2">
                              <w:rPr>
                                <w:lang w:val="en-US"/>
                              </w:rPr>
                              <w:t>MHz.</w:t>
                            </w:r>
                            <w:proofErr w:type="spellEnd"/>
                          </w:p>
                          <w:p w:rsidR="00A738D6" w:rsidRPr="00F314B2" w:rsidRDefault="00A738D6" w:rsidP="00A738D6">
                            <w:pPr>
                              <w:pStyle w:val="B2"/>
                              <w:numPr>
                                <w:ilvl w:val="2"/>
                                <w:numId w:val="6"/>
                              </w:numPr>
                              <w:rPr>
                                <w:lang w:val="en-US"/>
                              </w:rPr>
                            </w:pPr>
                            <w:r w:rsidRPr="00F314B2">
                              <w:rPr>
                                <w:lang w:val="en-US"/>
                              </w:rPr>
                              <w:t xml:space="preserve">Note 3: The only difference between </w:t>
                            </w:r>
                            <w:r>
                              <w:rPr>
                                <w:lang w:val="en-US"/>
                              </w:rPr>
                              <w:t>FGs 48-1 and 48-2</w:t>
                            </w:r>
                            <w:r w:rsidRPr="00F314B2">
                              <w:rPr>
                                <w:lang w:val="en-US"/>
                              </w:rPr>
                              <w:t xml:space="preserve"> is Note 2 and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sidRPr="00F314B2">
                              <w:rPr>
                                <w:lang w:val="en-US"/>
                              </w:rPr>
                              <w:t xml:space="preserve"> in order to have the same peak rate.</w:t>
                            </w:r>
                          </w:p>
                          <w:p w:rsidR="00A738D6" w:rsidRPr="00E01618" w:rsidRDefault="00A738D6" w:rsidP="00A738D6">
                            <w:pPr>
                              <w:pStyle w:val="B2"/>
                              <w:numPr>
                                <w:ilvl w:val="2"/>
                                <w:numId w:val="6"/>
                              </w:numPr>
                              <w:rPr>
                                <w:lang w:val="en-US"/>
                              </w:rPr>
                            </w:pPr>
                            <w:r w:rsidRPr="00E01618">
                              <w:rPr>
                                <w:lang w:val="en-US"/>
                              </w:rPr>
                              <w:t>Note 4: The initial access procedure for FG 48-2 is the same as for FG 48-1.</w:t>
                            </w:r>
                          </w:p>
                          <w:p w:rsidR="00A738D6" w:rsidRDefault="00A738D6" w:rsidP="00A738D6">
                            <w:pPr>
                              <w:pStyle w:val="B1"/>
                              <w:numPr>
                                <w:ilvl w:val="1"/>
                                <w:numId w:val="6"/>
                              </w:numPr>
                              <w:rPr>
                                <w:lang w:val="en-US" w:eastAsia="ja-JP"/>
                              </w:rPr>
                            </w:pPr>
                            <w:r w:rsidRPr="005156AB">
                              <w:rPr>
                                <w:lang w:val="en-US" w:eastAsia="ja-JP"/>
                              </w:rPr>
                              <w:t>Both 15 kHz SCS and 30 kHz SCS are supported.</w:t>
                            </w:r>
                          </w:p>
                          <w:p w:rsidR="00A738D6" w:rsidRDefault="00A738D6" w:rsidP="00A738D6">
                            <w:pPr>
                              <w:pStyle w:val="B1"/>
                              <w:numPr>
                                <w:ilvl w:val="1"/>
                                <w:numId w:val="6"/>
                              </w:numPr>
                              <w:rPr>
                                <w:lang w:val="en-US" w:eastAsia="ja-JP"/>
                              </w:rPr>
                            </w:pPr>
                            <w:r w:rsidRPr="00CE2D40">
                              <w:rPr>
                                <w:lang w:val="en-US" w:eastAsia="ja-JP"/>
                              </w:rPr>
                              <w:t xml:space="preserve">Aim to define at most one Rel-18 </w:t>
                            </w:r>
                            <w:proofErr w:type="spellStart"/>
                            <w:r w:rsidRPr="00CE2D40">
                              <w:rPr>
                                <w:lang w:val="en-US" w:eastAsia="ja-JP"/>
                              </w:rPr>
                              <w:t>RedCap</w:t>
                            </w:r>
                            <w:proofErr w:type="spellEnd"/>
                            <w:r w:rsidRPr="00CE2D40">
                              <w:rPr>
                                <w:lang w:val="en-US" w:eastAsia="ja-JP"/>
                              </w:rPr>
                              <w:t xml:space="preserve"> UE type for further UE complexity reduction</w:t>
                            </w:r>
                            <w:r w:rsidRPr="00304663">
                              <w:rPr>
                                <w:lang w:val="en-US" w:eastAsia="ja-JP"/>
                              </w:rPr>
                              <w:t>.</w:t>
                            </w:r>
                          </w:p>
                          <w:p w:rsidR="00A738D6" w:rsidRDefault="00A738D6" w:rsidP="00A738D6">
                            <w:pPr>
                              <w:numPr>
                                <w:ilvl w:val="1"/>
                                <w:numId w:val="6"/>
                              </w:numPr>
                              <w:ind w:right="-99"/>
                              <w:rPr>
                                <w:lang w:eastAsia="ja-JP"/>
                              </w:rPr>
                            </w:pPr>
                            <w:r w:rsidRPr="00AB51A2">
                              <w:rPr>
                                <w:lang w:eastAsia="ja-JP"/>
                              </w:rPr>
                              <w:t>The existing UE capability framework is used</w:t>
                            </w:r>
                            <w:r>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Pr>
                                <w:lang w:eastAsia="ja-JP"/>
                              </w:rPr>
                              <w:t xml:space="preserve"> applicable to a Rel-17 </w:t>
                            </w:r>
                            <w:proofErr w:type="spellStart"/>
                            <w:r>
                              <w:rPr>
                                <w:lang w:eastAsia="ja-JP"/>
                              </w:rPr>
                              <w:t>RedCap</w:t>
                            </w:r>
                            <w:proofErr w:type="spellEnd"/>
                            <w:r>
                              <w:rPr>
                                <w:lang w:eastAsia="ja-JP"/>
                              </w:rPr>
                              <w:t xml:space="preserve"> UE</w:t>
                            </w:r>
                            <w:r w:rsidRPr="00AB51A2">
                              <w:rPr>
                                <w:lang w:eastAsia="ja-JP"/>
                              </w:rPr>
                              <w:t xml:space="preserve"> are applicable </w:t>
                            </w:r>
                            <w:r>
                              <w:rPr>
                                <w:lang w:eastAsia="ja-JP"/>
                              </w:rPr>
                              <w:t>unless otherwise specified</w:t>
                            </w:r>
                            <w:r w:rsidRPr="00AB51A2">
                              <w:rPr>
                                <w:lang w:eastAsia="ja-JP"/>
                              </w:rPr>
                              <w:t>.</w:t>
                            </w:r>
                          </w:p>
                          <w:p w:rsidR="00A738D6" w:rsidRPr="00E01618" w:rsidRDefault="00A738D6" w:rsidP="00A738D6">
                            <w:pPr>
                              <w:numPr>
                                <w:ilvl w:val="1"/>
                                <w:numId w:val="6"/>
                              </w:numPr>
                              <w:ind w:right="-99"/>
                              <w:rPr>
                                <w:lang w:eastAsia="ja-JP"/>
                              </w:rPr>
                            </w:pPr>
                            <w:r w:rsidRPr="00E01618">
                              <w:rPr>
                                <w:lang w:eastAsia="ja-JP"/>
                              </w:rPr>
                              <w:t>The peak rate target is 10 Mbps regardless of what optional features the UE may support.</w:t>
                            </w:r>
                          </w:p>
                          <w:p w:rsidR="008F7D11" w:rsidRPr="00A738D6" w:rsidRDefault="008F7D1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1in;height:420.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lonWQIAAKAEAAAOAAAAZHJzL2Uyb0RvYy54bWysVEtu2zAQ3RfoHQjuG/kTJ60ROXATpCgQ&#10;JAGSImuaomyhFIcgGUvpAdobdNVN9z2Xz9FHSnactKuiG2rIeXyceTOjk9O21mytnK/I5Hx4MOBM&#10;GUlFZZY5/3R38eYtZz4IUwhNRuX8UXl+Onv96qSxUzWiFelCOQYS46eNzfkqBDvNMi9Xqhb+gKwy&#10;cJbkahGwdcuscKIBe62z0WBwlDXkCutIKu9xet45+Szxl6WS4bosvQpM5xyxhbS6tC7ims1OxHTp&#10;hF1Vsg9D/EMUtagMHt1RnYsg2IOr/qCqK+nIUxkOJNUZlWUlVcoB2QwHL7K5XQmrUi4Qx9udTP7/&#10;0cqr9Y1jVYHacWZEjRJtvn/b/Pi1+fmVDaM8jfVToG4tcKF9T22E9ucehzHrtnR1/CIfBj+EftyJ&#10;q9rAJA7fDQ8PB/BIuCbj8dHoeBJpsqfb1vnwQVHNopFzh+IlTcX60ocOuoXExzzpqriotE6b2DDq&#10;TDu2Fii1DilGkD9DacOanB+NJ4NE/MwXqXf3F1rIz314eyjwaYOYoyZd7tEK7aLtBVlQ8QidHHWN&#10;5q28qMB7KXy4EQ6dBQEwLeEaS6kJwVBvcbYi9+Vv5xGPgsPLWYNOzbnBKHGmPxo0QpIVjZ02h5Pj&#10;EV5w+57Fvsc81GcEfVBsxJbMiA96a5aO6nuM1Dy+CZcwEi/nPGzNs9BND0ZSqvk8gdDKVoRLc2tl&#10;pI71iGretffC2b6aAX1wRduOFtMXRe2w8aah+UOgskoVj/J2mvaqYwxSz/QjG+dsf59QTz+W2W8A&#10;AAD//wMAUEsDBBQABgAIAAAAIQDt35vz2wAAAAUBAAAPAAAAZHJzL2Rvd25yZXYueG1sTI9PS8NA&#10;EMXvgt9hGcGb3WjTEmI2RYqeBLFV0OMkO/mD2ZmQ3bbx27v1opcHjze895tiM7tBHWnyvbCB20UC&#10;irgW23Nr4P3t6SYD5QOyxUGYDHyTh015eVFgbuXEOzruQ6tiCfscDXQhjLnWvu7IoV/ISByzRiaH&#10;Idqp1XbCUyx3g75LkrV22HNc6HCkbUf11/7gDLxs17JaVnPWPL4+y65tlvpz9WHM9dX8cA8q0Bz+&#10;juGMH9GhjEyVHNh6NRiIj4RfPWdpGm1lIEuTFHRZ6P/05Q8AAAD//wMAUEsBAi0AFAAGAAgAAAAh&#10;ALaDOJL+AAAA4QEAABMAAAAAAAAAAAAAAAAAAAAAAFtDb250ZW50X1R5cGVzXS54bWxQSwECLQAU&#10;AAYACAAAACEAOP0h/9YAAACUAQAACwAAAAAAAAAAAAAAAAAvAQAAX3JlbHMvLnJlbHNQSwECLQAU&#10;AAYACAAAACEAb/JaJ1kCAACgBAAADgAAAAAAAAAAAAAAAAAuAgAAZHJzL2Uyb0RvYy54bWxQSwEC&#10;LQAUAAYACAAAACEA7d+b89sAAAAFAQAADwAAAAAAAAAAAAAAAACzBAAAZHJzL2Rvd25yZXYueG1s&#10;UEsFBgAAAAAEAAQA8wAAALsFAAAAAA==&#10;" fillcolor="white [3201]" strokeweight=".5pt">
                <v:textbox>
                  <w:txbxContent>
                    <w:p w:rsidR="00A738D6" w:rsidRPr="00F923BD" w:rsidRDefault="00A738D6" w:rsidP="00A738D6">
                      <w:pPr>
                        <w:numPr>
                          <w:ilvl w:val="0"/>
                          <w:numId w:val="7"/>
                        </w:numPr>
                        <w:ind w:right="-99"/>
                        <w:rPr>
                          <w:lang w:eastAsia="ja-JP"/>
                        </w:rPr>
                      </w:pPr>
                      <w:r w:rsidRPr="00F923BD">
                        <w:rPr>
                          <w:lang w:eastAsia="ja-JP"/>
                        </w:rPr>
                        <w:t>Further reduced UE complexity</w:t>
                      </w:r>
                      <w:r>
                        <w:rPr>
                          <w:lang w:eastAsia="ja-JP"/>
                        </w:rPr>
                        <w:t xml:space="preserve"> in FR1</w:t>
                      </w:r>
                      <w:r w:rsidRPr="00F923BD">
                        <w:rPr>
                          <w:lang w:eastAsia="ja-JP"/>
                        </w:rPr>
                        <w:t xml:space="preserve"> [RAN1</w:t>
                      </w:r>
                      <w:r>
                        <w:rPr>
                          <w:lang w:eastAsia="ja-JP"/>
                        </w:rPr>
                        <w:t>, RAN2, RAN4</w:t>
                      </w:r>
                      <w:r w:rsidRPr="00F923BD">
                        <w:rPr>
                          <w:lang w:eastAsia="ja-JP"/>
                        </w:rPr>
                        <w:t>]</w:t>
                      </w:r>
                    </w:p>
                    <w:p w:rsidR="00A738D6" w:rsidRPr="0094279A" w:rsidRDefault="00A738D6" w:rsidP="00A738D6">
                      <w:pPr>
                        <w:pStyle w:val="B2"/>
                        <w:numPr>
                          <w:ilvl w:val="1"/>
                          <w:numId w:val="6"/>
                        </w:numPr>
                        <w:rPr>
                          <w:lang w:val="en-US"/>
                        </w:rPr>
                      </w:pPr>
                      <w:r>
                        <w:rPr>
                          <w:lang w:val="en-US"/>
                        </w:rPr>
                        <w:t xml:space="preserve">UE peak data rate reduction and </w:t>
                      </w:r>
                      <w:r w:rsidRPr="0094279A">
                        <w:rPr>
                          <w:lang w:val="en-US"/>
                        </w:rPr>
                        <w:t xml:space="preserve">UE BB bandwidth reduction </w:t>
                      </w:r>
                      <w:r>
                        <w:rPr>
                          <w:lang w:val="en-US"/>
                        </w:rPr>
                        <w:t>(FG 48-1)</w:t>
                      </w:r>
                    </w:p>
                    <w:p w:rsidR="00A738D6" w:rsidRDefault="00A738D6" w:rsidP="00A738D6">
                      <w:pPr>
                        <w:pStyle w:val="B2"/>
                        <w:numPr>
                          <w:ilvl w:val="2"/>
                          <w:numId w:val="6"/>
                        </w:numPr>
                        <w:rPr>
                          <w:lang w:val="en-US"/>
                        </w:rPr>
                      </w:pPr>
                      <w:r>
                        <w:rPr>
                          <w:lang w:val="en-US"/>
                        </w:rPr>
                        <w:t>Reduced (</w:t>
                      </w:r>
                      <w:r w:rsidRPr="00F314B2">
                        <w:rPr>
                          <w:lang w:val="en-US"/>
                        </w:rPr>
                        <w:t>25 PRBs for 15 kHz SCS and 12 PRBs for 30 kHz SCS</w:t>
                      </w:r>
                      <w:r>
                        <w:rPr>
                          <w:lang w:val="en-US"/>
                        </w:rPr>
                        <w:t>) BB bandwidth only for PDSCH (for both unicast and broadcast) and PUSCH, with 20 MHz RF bandwidth for UL and DL</w:t>
                      </w:r>
                    </w:p>
                    <w:p w:rsidR="00A738D6" w:rsidRDefault="00A738D6" w:rsidP="00A738D6">
                      <w:pPr>
                        <w:pStyle w:val="B2"/>
                        <w:numPr>
                          <w:ilvl w:val="2"/>
                          <w:numId w:val="6"/>
                        </w:numPr>
                        <w:rPr>
                          <w:lang w:val="en-US"/>
                        </w:rPr>
                      </w:pPr>
                      <w:r>
                        <w:rPr>
                          <w:lang w:val="en-US"/>
                        </w:rPr>
                        <w:t>The other physical channels and signals are still allowed to use a BWP up to the 20 MHz maximum UE RF+BB bandwidth.</w:t>
                      </w:r>
                    </w:p>
                    <w:p w:rsidR="00A738D6" w:rsidRDefault="00A738D6" w:rsidP="00A738D6">
                      <w:pPr>
                        <w:numPr>
                          <w:ilvl w:val="2"/>
                          <w:numId w:val="6"/>
                        </w:numPr>
                        <w:ind w:right="-99"/>
                        <w:rPr>
                          <w:lang w:eastAsia="ja-JP"/>
                        </w:rPr>
                      </w:pPr>
                      <w:r>
                        <w:rPr>
                          <w:lang w:eastAsia="ja-JP"/>
                        </w:rPr>
                        <w:t>Support additional separate early indication(s) [RAN1, RAN2]</w:t>
                      </w:r>
                    </w:p>
                    <w:p w:rsidR="00A738D6" w:rsidRDefault="00A738D6" w:rsidP="00A738D6">
                      <w:pPr>
                        <w:pStyle w:val="B2"/>
                        <w:numPr>
                          <w:ilvl w:val="2"/>
                          <w:numId w:val="6"/>
                        </w:numPr>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 to 10 Mbps</w:t>
                      </w:r>
                    </w:p>
                    <w:p w:rsidR="00A738D6" w:rsidRDefault="00A738D6" w:rsidP="00A738D6">
                      <w:pPr>
                        <w:pStyle w:val="B2"/>
                        <w:numPr>
                          <w:ilvl w:val="2"/>
                          <w:numId w:val="6"/>
                        </w:numPr>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xml:space="preserve">) can be as in Rel-17 </w:t>
                      </w:r>
                      <w:proofErr w:type="spellStart"/>
                      <w:r>
                        <w:rPr>
                          <w:lang w:val="en-US"/>
                        </w:rPr>
                        <w:t>RedCap</w:t>
                      </w:r>
                      <w:proofErr w:type="spellEnd"/>
                      <w:r>
                        <w:rPr>
                          <w:lang w:val="en-US"/>
                        </w:rPr>
                        <w:t>.</w:t>
                      </w:r>
                    </w:p>
                    <w:p w:rsidR="00A738D6" w:rsidRPr="0094279A" w:rsidRDefault="00A738D6" w:rsidP="00A738D6">
                      <w:pPr>
                        <w:pStyle w:val="B2"/>
                        <w:numPr>
                          <w:ilvl w:val="1"/>
                          <w:numId w:val="6"/>
                        </w:numPr>
                        <w:rPr>
                          <w:lang w:val="en-US"/>
                        </w:rPr>
                      </w:pPr>
                      <w:r>
                        <w:rPr>
                          <w:lang w:val="en-US"/>
                        </w:rPr>
                        <w:t>UE peak data rate reduction without UE BB bandwidth reduction (FG 48-2)</w:t>
                      </w:r>
                    </w:p>
                    <w:p w:rsidR="00A738D6" w:rsidRPr="00F314B2" w:rsidRDefault="00A738D6" w:rsidP="00A738D6">
                      <w:pPr>
                        <w:pStyle w:val="B2"/>
                        <w:numPr>
                          <w:ilvl w:val="2"/>
                          <w:numId w:val="6"/>
                        </w:numPr>
                        <w:rPr>
                          <w:lang w:val="en-US"/>
                        </w:rPr>
                      </w:pPr>
                      <w:r>
                        <w:rPr>
                          <w:lang w:val="en-US"/>
                        </w:rPr>
                        <w:t>FGs 48-1 and 48-2</w:t>
                      </w:r>
                      <w:r w:rsidRPr="00F314B2">
                        <w:rPr>
                          <w:lang w:val="en-US"/>
                        </w:rPr>
                        <w:t xml:space="preserve"> are designed/targeted to same peak data rate, i.e., 10</w:t>
                      </w:r>
                      <w:r>
                        <w:rPr>
                          <w:lang w:val="en-US"/>
                        </w:rPr>
                        <w:t xml:space="preserve"> </w:t>
                      </w:r>
                      <w:r w:rsidRPr="00F314B2">
                        <w:rPr>
                          <w:lang w:val="en-US"/>
                        </w:rPr>
                        <w:t>Mbps</w:t>
                      </w:r>
                      <w:r>
                        <w:rPr>
                          <w:lang w:val="en-US"/>
                        </w:rPr>
                        <w:t>.</w:t>
                      </w:r>
                    </w:p>
                    <w:p w:rsidR="00A738D6" w:rsidRPr="00F314B2" w:rsidRDefault="00A738D6" w:rsidP="00A738D6">
                      <w:pPr>
                        <w:pStyle w:val="B2"/>
                        <w:numPr>
                          <w:ilvl w:val="2"/>
                          <w:numId w:val="6"/>
                        </w:numPr>
                        <w:rPr>
                          <w:lang w:val="en-US"/>
                        </w:rPr>
                      </w:pPr>
                      <w:r w:rsidRPr="00F314B2">
                        <w:rPr>
                          <w:lang w:val="en-US"/>
                        </w:rPr>
                        <w:t xml:space="preserve">Note 1: Peak data rate of </w:t>
                      </w:r>
                      <w:r>
                        <w:rPr>
                          <w:lang w:val="en-US"/>
                        </w:rPr>
                        <w:t>FGs 48-1 and 48-2</w:t>
                      </w:r>
                      <w:r w:rsidRPr="00F314B2">
                        <w:rPr>
                          <w:lang w:val="en-US"/>
                        </w:rPr>
                        <w:t xml:space="preserve"> is same including unicast and broadcast respectively.</w:t>
                      </w:r>
                    </w:p>
                    <w:p w:rsidR="00A738D6" w:rsidRPr="00F314B2" w:rsidRDefault="00A738D6" w:rsidP="00A738D6">
                      <w:pPr>
                        <w:pStyle w:val="B2"/>
                        <w:numPr>
                          <w:ilvl w:val="2"/>
                          <w:numId w:val="6"/>
                        </w:numPr>
                        <w:rPr>
                          <w:lang w:val="en-US"/>
                        </w:rPr>
                      </w:pPr>
                      <w:r w:rsidRPr="00F314B2">
                        <w:rPr>
                          <w:lang w:val="en-US"/>
                        </w:rPr>
                        <w:t xml:space="preserve">Note 2: PRB processing capability of </w:t>
                      </w:r>
                      <w:r>
                        <w:rPr>
                          <w:lang w:val="en-US"/>
                        </w:rPr>
                        <w:t>FG 48-2</w:t>
                      </w:r>
                      <w:r w:rsidRPr="00F314B2">
                        <w:rPr>
                          <w:lang w:val="en-US"/>
                        </w:rPr>
                        <w:t xml:space="preserve"> is not limited to </w:t>
                      </w:r>
                      <w:r>
                        <w:rPr>
                          <w:lang w:val="en-US"/>
                        </w:rPr>
                        <w:t>“</w:t>
                      </w:r>
                      <w:r w:rsidRPr="00F314B2">
                        <w:rPr>
                          <w:lang w:val="en-US"/>
                        </w:rPr>
                        <w:t>25 PRBs for 15 kHz SCS and 12 PRBs for 30 kHz SCS</w:t>
                      </w:r>
                      <w:r>
                        <w:rPr>
                          <w:lang w:val="en-US"/>
                        </w:rPr>
                        <w:t>”</w:t>
                      </w:r>
                      <w:r w:rsidRPr="00F314B2">
                        <w:rPr>
                          <w:lang w:val="en-US"/>
                        </w:rPr>
                        <w:t xml:space="preserve"> and it corresponds to PRB size corresponding to 20 </w:t>
                      </w:r>
                      <w:proofErr w:type="spellStart"/>
                      <w:r w:rsidRPr="00F314B2">
                        <w:rPr>
                          <w:lang w:val="en-US"/>
                        </w:rPr>
                        <w:t>MHz.</w:t>
                      </w:r>
                      <w:proofErr w:type="spellEnd"/>
                    </w:p>
                    <w:p w:rsidR="00A738D6" w:rsidRPr="00F314B2" w:rsidRDefault="00A738D6" w:rsidP="00A738D6">
                      <w:pPr>
                        <w:pStyle w:val="B2"/>
                        <w:numPr>
                          <w:ilvl w:val="2"/>
                          <w:numId w:val="6"/>
                        </w:numPr>
                        <w:rPr>
                          <w:lang w:val="en-US"/>
                        </w:rPr>
                      </w:pPr>
                      <w:r w:rsidRPr="00F314B2">
                        <w:rPr>
                          <w:lang w:val="en-US"/>
                        </w:rPr>
                        <w:t xml:space="preserve">Note 3: The only difference between </w:t>
                      </w:r>
                      <w:r>
                        <w:rPr>
                          <w:lang w:val="en-US"/>
                        </w:rPr>
                        <w:t>FGs 48-1 and 48-2</w:t>
                      </w:r>
                      <w:r w:rsidRPr="00F314B2">
                        <w:rPr>
                          <w:lang w:val="en-US"/>
                        </w:rPr>
                        <w:t xml:space="preserve"> is Note 2 and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sidRPr="00F314B2">
                        <w:rPr>
                          <w:lang w:val="en-US"/>
                        </w:rPr>
                        <w:t xml:space="preserve"> in order to have the same peak rate.</w:t>
                      </w:r>
                    </w:p>
                    <w:p w:rsidR="00A738D6" w:rsidRPr="00E01618" w:rsidRDefault="00A738D6" w:rsidP="00A738D6">
                      <w:pPr>
                        <w:pStyle w:val="B2"/>
                        <w:numPr>
                          <w:ilvl w:val="2"/>
                          <w:numId w:val="6"/>
                        </w:numPr>
                        <w:rPr>
                          <w:lang w:val="en-US"/>
                        </w:rPr>
                      </w:pPr>
                      <w:r w:rsidRPr="00E01618">
                        <w:rPr>
                          <w:lang w:val="en-US"/>
                        </w:rPr>
                        <w:t>Note 4: The initial access procedure for FG 48-2 is the same as for FG 48-1.</w:t>
                      </w:r>
                    </w:p>
                    <w:p w:rsidR="00A738D6" w:rsidRDefault="00A738D6" w:rsidP="00A738D6">
                      <w:pPr>
                        <w:pStyle w:val="B1"/>
                        <w:numPr>
                          <w:ilvl w:val="1"/>
                          <w:numId w:val="6"/>
                        </w:numPr>
                        <w:rPr>
                          <w:lang w:val="en-US" w:eastAsia="ja-JP"/>
                        </w:rPr>
                      </w:pPr>
                      <w:r w:rsidRPr="005156AB">
                        <w:rPr>
                          <w:lang w:val="en-US" w:eastAsia="ja-JP"/>
                        </w:rPr>
                        <w:t>Both 15 kHz SCS and 30 kHz SCS are supported.</w:t>
                      </w:r>
                    </w:p>
                    <w:p w:rsidR="00A738D6" w:rsidRDefault="00A738D6" w:rsidP="00A738D6">
                      <w:pPr>
                        <w:pStyle w:val="B1"/>
                        <w:numPr>
                          <w:ilvl w:val="1"/>
                          <w:numId w:val="6"/>
                        </w:numPr>
                        <w:rPr>
                          <w:lang w:val="en-US" w:eastAsia="ja-JP"/>
                        </w:rPr>
                      </w:pPr>
                      <w:r w:rsidRPr="00CE2D40">
                        <w:rPr>
                          <w:lang w:val="en-US" w:eastAsia="ja-JP"/>
                        </w:rPr>
                        <w:t xml:space="preserve">Aim to define at most one Rel-18 </w:t>
                      </w:r>
                      <w:proofErr w:type="spellStart"/>
                      <w:r w:rsidRPr="00CE2D40">
                        <w:rPr>
                          <w:lang w:val="en-US" w:eastAsia="ja-JP"/>
                        </w:rPr>
                        <w:t>RedCap</w:t>
                      </w:r>
                      <w:proofErr w:type="spellEnd"/>
                      <w:r w:rsidRPr="00CE2D40">
                        <w:rPr>
                          <w:lang w:val="en-US" w:eastAsia="ja-JP"/>
                        </w:rPr>
                        <w:t xml:space="preserve"> UE type for further UE complexity reduction</w:t>
                      </w:r>
                      <w:r w:rsidRPr="00304663">
                        <w:rPr>
                          <w:lang w:val="en-US" w:eastAsia="ja-JP"/>
                        </w:rPr>
                        <w:t>.</w:t>
                      </w:r>
                    </w:p>
                    <w:p w:rsidR="00A738D6" w:rsidRDefault="00A738D6" w:rsidP="00A738D6">
                      <w:pPr>
                        <w:numPr>
                          <w:ilvl w:val="1"/>
                          <w:numId w:val="6"/>
                        </w:numPr>
                        <w:ind w:right="-99"/>
                        <w:rPr>
                          <w:lang w:eastAsia="ja-JP"/>
                        </w:rPr>
                      </w:pPr>
                      <w:r w:rsidRPr="00AB51A2">
                        <w:rPr>
                          <w:lang w:eastAsia="ja-JP"/>
                        </w:rPr>
                        <w:t>The existing UE capability framework is used</w:t>
                      </w:r>
                      <w:r>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Pr>
                          <w:lang w:eastAsia="ja-JP"/>
                        </w:rPr>
                        <w:t xml:space="preserve"> applicable to a Rel-17 </w:t>
                      </w:r>
                      <w:proofErr w:type="spellStart"/>
                      <w:r>
                        <w:rPr>
                          <w:lang w:eastAsia="ja-JP"/>
                        </w:rPr>
                        <w:t>RedCap</w:t>
                      </w:r>
                      <w:proofErr w:type="spellEnd"/>
                      <w:r>
                        <w:rPr>
                          <w:lang w:eastAsia="ja-JP"/>
                        </w:rPr>
                        <w:t xml:space="preserve"> UE</w:t>
                      </w:r>
                      <w:r w:rsidRPr="00AB51A2">
                        <w:rPr>
                          <w:lang w:eastAsia="ja-JP"/>
                        </w:rPr>
                        <w:t xml:space="preserve"> are applicable </w:t>
                      </w:r>
                      <w:r>
                        <w:rPr>
                          <w:lang w:eastAsia="ja-JP"/>
                        </w:rPr>
                        <w:t>unless otherwise specified</w:t>
                      </w:r>
                      <w:r w:rsidRPr="00AB51A2">
                        <w:rPr>
                          <w:lang w:eastAsia="ja-JP"/>
                        </w:rPr>
                        <w:t>.</w:t>
                      </w:r>
                    </w:p>
                    <w:p w:rsidR="00A738D6" w:rsidRPr="00E01618" w:rsidRDefault="00A738D6" w:rsidP="00A738D6">
                      <w:pPr>
                        <w:numPr>
                          <w:ilvl w:val="1"/>
                          <w:numId w:val="6"/>
                        </w:numPr>
                        <w:ind w:right="-99"/>
                        <w:rPr>
                          <w:lang w:eastAsia="ja-JP"/>
                        </w:rPr>
                      </w:pPr>
                      <w:r w:rsidRPr="00E01618">
                        <w:rPr>
                          <w:lang w:eastAsia="ja-JP"/>
                        </w:rPr>
                        <w:t>The peak rate target is 10 Mbps regardless of what optional features the UE may support.</w:t>
                      </w:r>
                    </w:p>
                    <w:p w:rsidR="008F7D11" w:rsidRPr="00A738D6" w:rsidRDefault="008F7D11"/>
                  </w:txbxContent>
                </v:textbox>
                <w10:anchorlock/>
              </v:shape>
            </w:pict>
          </mc:Fallback>
        </mc:AlternateContent>
      </w:r>
    </w:p>
    <w:p w:rsidR="004738CC" w:rsidRDefault="004738CC">
      <w:pPr>
        <w:rPr>
          <w:lang w:val="en-US"/>
        </w:rPr>
      </w:pPr>
      <w:r>
        <w:rPr>
          <w:rFonts w:eastAsiaTheme="minorEastAsia" w:hint="eastAsia"/>
          <w:lang w:val="en-US" w:eastAsia="zh-CN"/>
        </w:rPr>
        <w:lastRenderedPageBreak/>
        <w:t>F</w:t>
      </w:r>
      <w:r>
        <w:rPr>
          <w:rFonts w:eastAsiaTheme="minorEastAsia"/>
          <w:lang w:val="en-US" w:eastAsia="zh-CN"/>
        </w:rPr>
        <w:t xml:space="preserve">or eRedcap UE, the peak data rate is set to be 10Mbps and hence the corresponding FRC might need to be updated to satisfy the data rate. However, RAN1 still needs to define the </w:t>
      </w:r>
      <w:proofErr w:type="gramStart"/>
      <w:r>
        <w:rPr>
          <w:rFonts w:eastAsiaTheme="minorEastAsia"/>
          <w:lang w:val="en-US" w:eastAsia="zh-CN"/>
        </w:rPr>
        <w:t xml:space="preserve">parameters </w:t>
      </w:r>
      <w:r>
        <w:rPr>
          <w:lang w:val="en-US"/>
        </w:rPr>
        <w:t xml:space="preserve"> (</w:t>
      </w:r>
      <w:proofErr w:type="spellStart"/>
      <w:proofErr w:type="gramEnd"/>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and after that we can further check the FRC definition.</w:t>
      </w:r>
    </w:p>
    <w:p w:rsidR="004738CC" w:rsidRPr="004738CC" w:rsidRDefault="004738CC" w:rsidP="004738CC">
      <w:pPr>
        <w:rPr>
          <w:b/>
          <w:lang w:val="en-US"/>
        </w:rPr>
      </w:pPr>
      <w:r w:rsidRPr="004738CC">
        <w:rPr>
          <w:rFonts w:eastAsiaTheme="minorEastAsia" w:hint="eastAsia"/>
          <w:b/>
          <w:lang w:val="en-US" w:eastAsia="zh-CN"/>
        </w:rPr>
        <w:t>O</w:t>
      </w:r>
      <w:r w:rsidRPr="004738CC">
        <w:rPr>
          <w:rFonts w:eastAsiaTheme="minorEastAsia"/>
          <w:b/>
          <w:lang w:val="en-US" w:eastAsia="zh-CN"/>
        </w:rPr>
        <w:t xml:space="preserve">bservation 1: RAN1 still needs to define the </w:t>
      </w:r>
      <w:proofErr w:type="gramStart"/>
      <w:r w:rsidRPr="004738CC">
        <w:rPr>
          <w:rFonts w:eastAsiaTheme="minorEastAsia"/>
          <w:b/>
          <w:lang w:val="en-US" w:eastAsia="zh-CN"/>
        </w:rPr>
        <w:t xml:space="preserve">parameters </w:t>
      </w:r>
      <w:r w:rsidRPr="004738CC">
        <w:rPr>
          <w:b/>
          <w:lang w:val="en-US"/>
        </w:rPr>
        <w:t xml:space="preserve"> (</w:t>
      </w:r>
      <w:proofErr w:type="spellStart"/>
      <w:proofErr w:type="gramEnd"/>
      <w:r w:rsidRPr="004738CC">
        <w:rPr>
          <w:b/>
          <w:i/>
          <w:iCs/>
          <w:lang w:val="en-US"/>
        </w:rPr>
        <w:t>v</w:t>
      </w:r>
      <w:r w:rsidRPr="004738CC">
        <w:rPr>
          <w:b/>
          <w:i/>
          <w:iCs/>
          <w:vertAlign w:val="subscript"/>
          <w:lang w:val="en-US"/>
        </w:rPr>
        <w:t>Layers</w:t>
      </w:r>
      <w:proofErr w:type="spellEnd"/>
      <w:r w:rsidRPr="004738CC">
        <w:rPr>
          <w:b/>
          <w:lang w:val="en-US"/>
        </w:rPr>
        <w:t xml:space="preserve">, </w:t>
      </w:r>
      <w:proofErr w:type="spellStart"/>
      <w:r w:rsidRPr="004738CC">
        <w:rPr>
          <w:b/>
          <w:i/>
          <w:iCs/>
          <w:lang w:val="en-US"/>
        </w:rPr>
        <w:t>Q</w:t>
      </w:r>
      <w:r w:rsidRPr="004738CC">
        <w:rPr>
          <w:b/>
          <w:i/>
          <w:iCs/>
          <w:vertAlign w:val="subscript"/>
          <w:lang w:val="en-US"/>
        </w:rPr>
        <w:t>m</w:t>
      </w:r>
      <w:proofErr w:type="spellEnd"/>
      <w:r w:rsidRPr="004738CC">
        <w:rPr>
          <w:b/>
          <w:lang w:val="en-US"/>
        </w:rPr>
        <w:t xml:space="preserve">, </w:t>
      </w:r>
      <w:r w:rsidRPr="004738CC">
        <w:rPr>
          <w:b/>
          <w:i/>
          <w:iCs/>
          <w:lang w:val="en-US"/>
        </w:rPr>
        <w:t>f</w:t>
      </w:r>
      <w:r w:rsidRPr="004738CC">
        <w:rPr>
          <w:b/>
          <w:lang w:val="en-US"/>
        </w:rPr>
        <w:t>) and after that we can further check the FRC definition.</w:t>
      </w:r>
    </w:p>
    <w:p w:rsidR="004738CC" w:rsidRDefault="004738CC">
      <w:pPr>
        <w:rPr>
          <w:rFonts w:eastAsiaTheme="minorEastAsia"/>
          <w:lang w:val="en-US" w:eastAsia="zh-CN"/>
        </w:rPr>
      </w:pPr>
      <w:r>
        <w:rPr>
          <w:rFonts w:eastAsiaTheme="minorEastAsia" w:hint="eastAsia"/>
          <w:lang w:val="en-US" w:eastAsia="zh-CN"/>
        </w:rPr>
        <w:t>F</w:t>
      </w:r>
      <w:r>
        <w:rPr>
          <w:rFonts w:eastAsiaTheme="minorEastAsia"/>
          <w:lang w:val="en-US" w:eastAsia="zh-CN"/>
        </w:rPr>
        <w:t>or the REFSENS requirement, according to the WF agreement:</w:t>
      </w:r>
    </w:p>
    <w:p w:rsidR="004738CC" w:rsidRPr="004738CC" w:rsidRDefault="004738CC">
      <w:pPr>
        <w:rPr>
          <w:rFonts w:eastAsiaTheme="minorEastAsia"/>
          <w:lang w:val="en-US" w:eastAsia="zh-CN"/>
        </w:rPr>
      </w:pPr>
      <w:r>
        <w:rPr>
          <w:rFonts w:eastAsiaTheme="minorEastAsia" w:hint="eastAsia"/>
          <w:noProof/>
          <w:lang w:val="en-US" w:eastAsia="zh-CN"/>
        </w:rPr>
        <mc:AlternateContent>
          <mc:Choice Requires="wps">
            <w:drawing>
              <wp:inline distT="0" distB="0" distL="0" distR="0">
                <wp:extent cx="914400" cy="7021773"/>
                <wp:effectExtent l="0" t="0" r="24130" b="27305"/>
                <wp:docPr id="6" name="文本框 6"/>
                <wp:cNvGraphicFramePr/>
                <a:graphic xmlns:a="http://schemas.openxmlformats.org/drawingml/2006/main">
                  <a:graphicData uri="http://schemas.microsoft.com/office/word/2010/wordprocessingShape">
                    <wps:wsp>
                      <wps:cNvSpPr txBox="1"/>
                      <wps:spPr>
                        <a:xfrm>
                          <a:off x="0" y="0"/>
                          <a:ext cx="914400" cy="7021773"/>
                        </a:xfrm>
                        <a:prstGeom prst="rect">
                          <a:avLst/>
                        </a:prstGeom>
                        <a:solidFill>
                          <a:schemeClr val="lt1"/>
                        </a:solidFill>
                        <a:ln w="6350">
                          <a:solidFill>
                            <a:prstClr val="black"/>
                          </a:solidFill>
                        </a:ln>
                      </wps:spPr>
                      <wps:txbx>
                        <w:txbxContent>
                          <w:p w:rsidR="004738CC" w:rsidRPr="004738CC" w:rsidRDefault="004738CC" w:rsidP="004738CC">
                            <w:pPr>
                              <w:pStyle w:val="afd"/>
                              <w:numPr>
                                <w:ilvl w:val="0"/>
                                <w:numId w:val="8"/>
                              </w:numPr>
                              <w:overflowPunct w:val="0"/>
                              <w:autoSpaceDE w:val="0"/>
                              <w:autoSpaceDN w:val="0"/>
                              <w:adjustRightInd w:val="0"/>
                              <w:spacing w:after="180" w:line="240" w:lineRule="auto"/>
                              <w:contextualSpacing w:val="0"/>
                              <w:textAlignment w:val="baseline"/>
                              <w:rPr>
                                <w:b/>
                                <w:u w:val="single"/>
                              </w:rPr>
                            </w:pPr>
                            <w:r w:rsidRPr="004738CC">
                              <w:rPr>
                                <w:b/>
                                <w:u w:val="single"/>
                              </w:rPr>
                              <w:t xml:space="preserve">Issue 1-3-1: </w:t>
                            </w:r>
                            <w:bookmarkStart w:id="2" w:name="_Hlk142585252"/>
                            <w:r w:rsidRPr="004738CC">
                              <w:rPr>
                                <w:b/>
                                <w:u w:val="single"/>
                              </w:rPr>
                              <w:t xml:space="preserve">REFSENS of eRedcap UE </w:t>
                            </w:r>
                            <w:proofErr w:type="gramStart"/>
                            <w:r w:rsidRPr="004738CC">
                              <w:rPr>
                                <w:b/>
                                <w:u w:val="single"/>
                              </w:rPr>
                              <w:t>( BW</w:t>
                            </w:r>
                            <w:proofErr w:type="gramEnd"/>
                            <w:r w:rsidRPr="004738CC">
                              <w:rPr>
                                <w:b/>
                                <w:u w:val="single"/>
                              </w:rPr>
                              <w:t>3/PR3 + PR1)</w:t>
                            </w:r>
                            <w:r w:rsidRPr="004738CC">
                              <w:rPr>
                                <w:rFonts w:eastAsiaTheme="minorEastAsia"/>
                                <w:b/>
                              </w:rPr>
                              <w:t xml:space="preserve"> </w:t>
                            </w:r>
                            <w:r w:rsidRPr="004738CC">
                              <w:rPr>
                                <w:b/>
                                <w:u w:val="single"/>
                              </w:rPr>
                              <w:t>for wider channel BW (FDD band)</w:t>
                            </w:r>
                            <w:bookmarkEnd w:id="2"/>
                            <w:r w:rsidRPr="004738CC">
                              <w:rPr>
                                <w:b/>
                                <w:u w:val="single"/>
                              </w:rPr>
                              <w:t xml:space="preserve"> </w:t>
                            </w:r>
                          </w:p>
                          <w:p w:rsidR="004738CC" w:rsidRPr="002F34F9" w:rsidRDefault="004738CC" w:rsidP="004738CC">
                            <w:pPr>
                              <w:pStyle w:val="B1"/>
                              <w:numPr>
                                <w:ilvl w:val="1"/>
                                <w:numId w:val="8"/>
                              </w:numPr>
                              <w:rPr>
                                <w:rFonts w:eastAsiaTheme="minorEastAsia"/>
                                <w:lang w:val="en-US" w:eastAsia="zh-CN"/>
                              </w:rPr>
                            </w:pPr>
                            <w:r w:rsidRPr="004D6464">
                              <w:rPr>
                                <w:rFonts w:eastAsiaTheme="minorEastAsia"/>
                                <w:lang w:val="en-US" w:eastAsia="zh-CN"/>
                              </w:rPr>
                              <w:t xml:space="preserve">There is no scheduling restriction on DL and UL RB position, the scheduling restriction on RB number and position is according to </w:t>
                            </w:r>
                            <w:proofErr w:type="spellStart"/>
                            <w:r w:rsidRPr="004D6464">
                              <w:rPr>
                                <w:rFonts w:eastAsiaTheme="minorEastAsia"/>
                                <w:lang w:val="en-US" w:eastAsia="zh-CN"/>
                              </w:rPr>
                              <w:t>eRedCap</w:t>
                            </w:r>
                            <w:proofErr w:type="spellEnd"/>
                            <w:r w:rsidRPr="004D6464">
                              <w:rPr>
                                <w:rFonts w:eastAsiaTheme="minorEastAsia"/>
                                <w:lang w:val="en-US" w:eastAsia="zh-CN"/>
                              </w:rPr>
                              <w:t xml:space="preserve"> type (BW3/PR3 + PR1) </w:t>
                            </w:r>
                          </w:p>
                          <w:p w:rsidR="004738CC" w:rsidRPr="002F34F9" w:rsidRDefault="004738CC" w:rsidP="004738CC">
                            <w:pPr>
                              <w:pStyle w:val="B1"/>
                              <w:numPr>
                                <w:ilvl w:val="1"/>
                                <w:numId w:val="8"/>
                              </w:numPr>
                              <w:rPr>
                                <w:rFonts w:eastAsiaTheme="minorEastAsia"/>
                                <w:lang w:val="en-US" w:eastAsia="zh-CN"/>
                              </w:rPr>
                            </w:pPr>
                            <w:r w:rsidRPr="004D6464">
                              <w:rPr>
                                <w:rFonts w:eastAsiaTheme="minorEastAsia"/>
                                <w:lang w:val="en-US" w:eastAsia="zh-CN"/>
                              </w:rPr>
                              <w:t xml:space="preserve">The RF performance is the same with legacy </w:t>
                            </w:r>
                            <w:proofErr w:type="spellStart"/>
                            <w:r w:rsidRPr="004D6464">
                              <w:rPr>
                                <w:rFonts w:eastAsiaTheme="minorEastAsia"/>
                                <w:lang w:val="en-US" w:eastAsia="zh-CN"/>
                              </w:rPr>
                              <w:t>RedCap</w:t>
                            </w:r>
                            <w:proofErr w:type="spellEnd"/>
                            <w:r w:rsidRPr="004D6464">
                              <w:rPr>
                                <w:rFonts w:eastAsiaTheme="minorEastAsia"/>
                                <w:lang w:val="en-US" w:eastAsia="zh-CN"/>
                              </w:rPr>
                              <w:t xml:space="preserve"> UE when scheduling is the same</w:t>
                            </w:r>
                          </w:p>
                          <w:p w:rsidR="004738CC" w:rsidRPr="002F34F9" w:rsidRDefault="004738CC" w:rsidP="004738CC">
                            <w:pPr>
                              <w:pStyle w:val="B1"/>
                              <w:numPr>
                                <w:ilvl w:val="1"/>
                                <w:numId w:val="8"/>
                              </w:numPr>
                              <w:rPr>
                                <w:rFonts w:eastAsiaTheme="minorEastAsia"/>
                                <w:lang w:val="en-US" w:eastAsia="zh-CN"/>
                              </w:rPr>
                            </w:pPr>
                            <w:r w:rsidRPr="004D6464">
                              <w:rPr>
                                <w:rFonts w:eastAsiaTheme="minorEastAsia"/>
                                <w:lang w:val="en-US" w:eastAsia="zh-CN"/>
                              </w:rPr>
                              <w:t xml:space="preserve">For REFSENS of </w:t>
                            </w:r>
                            <w:proofErr w:type="spellStart"/>
                            <w:r w:rsidRPr="004D6464">
                              <w:rPr>
                                <w:rFonts w:eastAsiaTheme="minorEastAsia"/>
                                <w:lang w:val="en-US" w:eastAsia="zh-CN"/>
                              </w:rPr>
                              <w:t>eRedCap</w:t>
                            </w:r>
                            <w:proofErr w:type="spellEnd"/>
                            <w:r w:rsidRPr="004D6464">
                              <w:rPr>
                                <w:rFonts w:eastAsiaTheme="minorEastAsia"/>
                                <w:lang w:val="en-US" w:eastAsia="zh-CN"/>
                              </w:rPr>
                              <w:t xml:space="preserve"> (BW3/PR3 + PR1) FDD band</w:t>
                            </w:r>
                          </w:p>
                          <w:p w:rsidR="004738CC" w:rsidRPr="002F34F9" w:rsidRDefault="004738CC" w:rsidP="004738CC">
                            <w:pPr>
                              <w:pStyle w:val="B1"/>
                              <w:numPr>
                                <w:ilvl w:val="2"/>
                                <w:numId w:val="8"/>
                              </w:numPr>
                              <w:rPr>
                                <w:rFonts w:eastAsiaTheme="minorEastAsia"/>
                                <w:lang w:val="en-US" w:eastAsia="zh-CN"/>
                              </w:rPr>
                            </w:pPr>
                            <w:r w:rsidRPr="004D6464">
                              <w:rPr>
                                <w:rFonts w:eastAsiaTheme="minorEastAsia"/>
                                <w:lang w:val="en-US" w:eastAsia="zh-CN"/>
                              </w:rPr>
                              <w:t xml:space="preserve">Option 1: Investigate if new REFSENS of </w:t>
                            </w:r>
                            <w:proofErr w:type="spellStart"/>
                            <w:r w:rsidRPr="004D6464">
                              <w:rPr>
                                <w:rFonts w:eastAsiaTheme="minorEastAsia"/>
                                <w:lang w:val="en-US" w:eastAsia="zh-CN"/>
                              </w:rPr>
                              <w:t>eRedCap</w:t>
                            </w:r>
                            <w:proofErr w:type="spellEnd"/>
                            <w:r w:rsidRPr="004D6464">
                              <w:rPr>
                                <w:rFonts w:eastAsiaTheme="minorEastAsia"/>
                                <w:lang w:val="en-US" w:eastAsia="zh-CN"/>
                              </w:rPr>
                              <w:t xml:space="preserve"> (BW3/PR3 + PR1) is needed: </w:t>
                            </w:r>
                          </w:p>
                          <w:p w:rsidR="004738CC" w:rsidRPr="002F34F9" w:rsidRDefault="004738CC" w:rsidP="004738CC">
                            <w:pPr>
                              <w:pStyle w:val="B1"/>
                              <w:numPr>
                                <w:ilvl w:val="3"/>
                                <w:numId w:val="8"/>
                              </w:numPr>
                              <w:rPr>
                                <w:rFonts w:eastAsiaTheme="minorEastAsia"/>
                                <w:lang w:val="en-US" w:eastAsia="zh-CN"/>
                              </w:rPr>
                            </w:pPr>
                            <w:r w:rsidRPr="004D6464">
                              <w:rPr>
                                <w:rFonts w:eastAsiaTheme="minorEastAsia"/>
                                <w:lang w:val="en-US" w:eastAsia="zh-CN"/>
                              </w:rPr>
                              <w:t>FFS on how study on UE REFSENS performance with below parameters helps to decide whether new REFSENS test point is needed</w:t>
                            </w:r>
                          </w:p>
                          <w:p w:rsidR="004738CC" w:rsidRPr="002F34F9" w:rsidRDefault="004738CC" w:rsidP="004738CC">
                            <w:pPr>
                              <w:pStyle w:val="B1"/>
                              <w:numPr>
                                <w:ilvl w:val="3"/>
                                <w:numId w:val="8"/>
                              </w:numPr>
                              <w:rPr>
                                <w:rFonts w:eastAsiaTheme="minorEastAsia"/>
                                <w:lang w:val="en-US" w:eastAsia="zh-CN"/>
                              </w:rPr>
                            </w:pPr>
                            <w:r w:rsidRPr="004D6464">
                              <w:rPr>
                                <w:rFonts w:eastAsiaTheme="minorEastAsia"/>
                                <w:lang w:val="en-US" w:eastAsia="zh-CN"/>
                              </w:rPr>
                              <w:t>The band to be investigated as starting point: n71.</w:t>
                            </w:r>
                          </w:p>
                          <w:p w:rsidR="004738CC" w:rsidRPr="002F34F9" w:rsidRDefault="004738CC" w:rsidP="004738CC">
                            <w:pPr>
                              <w:pStyle w:val="B1"/>
                              <w:numPr>
                                <w:ilvl w:val="3"/>
                                <w:numId w:val="8"/>
                              </w:numPr>
                              <w:rPr>
                                <w:rFonts w:eastAsiaTheme="minorEastAsia"/>
                                <w:lang w:val="en-US" w:eastAsia="zh-CN"/>
                              </w:rPr>
                            </w:pPr>
                            <w:r w:rsidRPr="004D6464">
                              <w:rPr>
                                <w:rFonts w:eastAsiaTheme="minorEastAsia"/>
                                <w:lang w:val="en-US" w:eastAsia="zh-CN"/>
                              </w:rPr>
                              <w:t xml:space="preserve">UL configuration is the same with legacy </w:t>
                            </w:r>
                            <w:proofErr w:type="spellStart"/>
                            <w:r w:rsidRPr="004D6464">
                              <w:rPr>
                                <w:rFonts w:eastAsiaTheme="minorEastAsia"/>
                                <w:lang w:val="en-US" w:eastAsia="zh-CN"/>
                              </w:rPr>
                              <w:t>RedCap</w:t>
                            </w:r>
                            <w:proofErr w:type="spellEnd"/>
                            <w:r w:rsidRPr="004D6464">
                              <w:rPr>
                                <w:rFonts w:eastAsiaTheme="minorEastAsia"/>
                                <w:lang w:val="en-US" w:eastAsia="zh-CN"/>
                              </w:rPr>
                              <w:t xml:space="preserve"> test condition </w:t>
                            </w:r>
                          </w:p>
                          <w:p w:rsidR="004738CC" w:rsidRPr="002F34F9" w:rsidRDefault="004738CC" w:rsidP="004738CC">
                            <w:pPr>
                              <w:pStyle w:val="B1"/>
                              <w:numPr>
                                <w:ilvl w:val="3"/>
                                <w:numId w:val="8"/>
                              </w:numPr>
                              <w:rPr>
                                <w:rFonts w:eastAsiaTheme="minorEastAsia"/>
                                <w:lang w:val="en-US" w:eastAsia="zh-CN"/>
                              </w:rPr>
                            </w:pPr>
                            <w:r w:rsidRPr="004D6464">
                              <w:rPr>
                                <w:rFonts w:eastAsiaTheme="minorEastAsia"/>
                                <w:lang w:val="en-US" w:eastAsia="zh-CN"/>
                              </w:rPr>
                              <w:t>25 RB is placed at the channel edge with the closest distance to the UL allocation</w:t>
                            </w:r>
                          </w:p>
                          <w:p w:rsidR="004738CC" w:rsidRPr="002F34F9" w:rsidRDefault="004738CC" w:rsidP="004738CC">
                            <w:pPr>
                              <w:pStyle w:val="B1"/>
                              <w:numPr>
                                <w:ilvl w:val="3"/>
                                <w:numId w:val="8"/>
                              </w:numPr>
                              <w:rPr>
                                <w:rFonts w:eastAsiaTheme="minorEastAsia"/>
                                <w:lang w:val="en-US" w:eastAsia="zh-CN"/>
                              </w:rPr>
                            </w:pPr>
                            <w:r w:rsidRPr="004D6464">
                              <w:rPr>
                                <w:rFonts w:eastAsiaTheme="minorEastAsia"/>
                                <w:lang w:val="en-US" w:eastAsia="zh-CN"/>
                              </w:rPr>
                              <w:t xml:space="preserve">Bands that would need to be studied if option 2 is not </w:t>
                            </w:r>
                            <w:proofErr w:type="gramStart"/>
                            <w:r w:rsidRPr="004D6464">
                              <w:rPr>
                                <w:rFonts w:eastAsiaTheme="minorEastAsia"/>
                                <w:lang w:val="en-US" w:eastAsia="zh-CN"/>
                              </w:rPr>
                              <w:t>followed :</w:t>
                            </w:r>
                            <w:proofErr w:type="gramEnd"/>
                            <w:r w:rsidRPr="004D6464">
                              <w:rPr>
                                <w:rFonts w:eastAsiaTheme="minorEastAsia"/>
                                <w:lang w:val="en-US" w:eastAsia="zh-CN"/>
                              </w:rPr>
                              <w:t xml:space="preserve"> </w:t>
                            </w:r>
                          </w:p>
                          <w:p w:rsidR="004738CC" w:rsidRPr="002F34F9" w:rsidRDefault="004738CC" w:rsidP="004738CC">
                            <w:pPr>
                              <w:pStyle w:val="B1"/>
                              <w:numPr>
                                <w:ilvl w:val="4"/>
                                <w:numId w:val="8"/>
                              </w:numPr>
                              <w:rPr>
                                <w:rFonts w:eastAsiaTheme="minorEastAsia"/>
                                <w:lang w:val="en-US" w:eastAsia="zh-CN"/>
                              </w:rPr>
                            </w:pPr>
                            <w:r w:rsidRPr="004D6464">
                              <w:rPr>
                                <w:rFonts w:eastAsiaTheme="minorEastAsia"/>
                                <w:lang w:val="en-US" w:eastAsia="zh-CN"/>
                              </w:rPr>
                              <w:t>At least n5, n8, n12, n20, n26, n28, n71, n85, and n105, other bands not excluded</w:t>
                            </w:r>
                          </w:p>
                          <w:p w:rsidR="004738CC" w:rsidRPr="002F34F9" w:rsidRDefault="004738CC" w:rsidP="004738CC">
                            <w:pPr>
                              <w:pStyle w:val="B1"/>
                              <w:numPr>
                                <w:ilvl w:val="4"/>
                                <w:numId w:val="8"/>
                              </w:numPr>
                              <w:rPr>
                                <w:rFonts w:eastAsiaTheme="minorEastAsia"/>
                                <w:lang w:val="en-US" w:eastAsia="zh-CN"/>
                              </w:rPr>
                            </w:pPr>
                            <w:r w:rsidRPr="004D6464">
                              <w:rPr>
                                <w:rFonts w:eastAsiaTheme="minorEastAsia"/>
                                <w:lang w:val="en-US" w:eastAsia="zh-CN"/>
                              </w:rPr>
                              <w:t>TBD on study and impact on all concerned bands</w:t>
                            </w:r>
                          </w:p>
                          <w:p w:rsidR="004738CC" w:rsidRPr="004D6464" w:rsidRDefault="004738CC" w:rsidP="004738CC">
                            <w:pPr>
                              <w:pStyle w:val="B1"/>
                              <w:numPr>
                                <w:ilvl w:val="2"/>
                                <w:numId w:val="8"/>
                              </w:numPr>
                              <w:rPr>
                                <w:rFonts w:eastAsiaTheme="minorEastAsia"/>
                                <w:lang w:eastAsia="zh-CN"/>
                              </w:rPr>
                            </w:pPr>
                            <w:r w:rsidRPr="004D6464">
                              <w:rPr>
                                <w:rFonts w:eastAsiaTheme="minorEastAsia"/>
                                <w:lang w:val="en-US" w:eastAsia="zh-CN"/>
                              </w:rPr>
                              <w:t xml:space="preserve">Option 2: Derive the </w:t>
                            </w:r>
                            <w:proofErr w:type="spellStart"/>
                            <w:r w:rsidRPr="004D6464">
                              <w:rPr>
                                <w:rFonts w:eastAsiaTheme="minorEastAsia"/>
                                <w:lang w:val="en-US" w:eastAsia="zh-CN"/>
                              </w:rPr>
                              <w:t>eRedCap</w:t>
                            </w:r>
                            <w:proofErr w:type="spellEnd"/>
                            <w:r w:rsidRPr="004D6464">
                              <w:rPr>
                                <w:rFonts w:eastAsiaTheme="minorEastAsia"/>
                                <w:lang w:val="en-US" w:eastAsia="zh-CN"/>
                              </w:rPr>
                              <w:t xml:space="preserve"> REFSENS based on legacy REFSENS with additional modification on test conditions. </w:t>
                            </w:r>
                            <w:r w:rsidRPr="004D6464">
                              <w:rPr>
                                <w:rFonts w:eastAsiaTheme="minorEastAsia"/>
                                <w:lang w:val="sv-SE" w:eastAsia="zh-CN"/>
                              </w:rPr>
                              <w:t>Options for modification are below</w:t>
                            </w:r>
                          </w:p>
                          <w:p w:rsidR="004738CC" w:rsidRPr="002F34F9" w:rsidRDefault="004738CC" w:rsidP="004738CC">
                            <w:pPr>
                              <w:pStyle w:val="B1"/>
                              <w:numPr>
                                <w:ilvl w:val="3"/>
                                <w:numId w:val="8"/>
                              </w:numPr>
                              <w:rPr>
                                <w:rFonts w:eastAsiaTheme="minorEastAsia"/>
                                <w:lang w:val="en-US" w:eastAsia="zh-CN"/>
                              </w:rPr>
                            </w:pPr>
                            <w:r w:rsidRPr="004D6464">
                              <w:rPr>
                                <w:rFonts w:eastAsiaTheme="minorEastAsia"/>
                                <w:lang w:val="en-US" w:eastAsia="zh-CN"/>
                              </w:rPr>
                              <w:t xml:space="preserve">2A: Interlace </w:t>
                            </w:r>
                            <w:proofErr w:type="gramStart"/>
                            <w:r w:rsidRPr="004D6464">
                              <w:rPr>
                                <w:rFonts w:eastAsiaTheme="minorEastAsia"/>
                                <w:lang w:val="en-US" w:eastAsia="zh-CN"/>
                              </w:rPr>
                              <w:t>FRC :</w:t>
                            </w:r>
                            <w:proofErr w:type="gramEnd"/>
                            <w:r w:rsidRPr="004D6464">
                              <w:rPr>
                                <w:rFonts w:eastAsiaTheme="minorEastAsia"/>
                                <w:lang w:val="en-US" w:eastAsia="zh-CN"/>
                              </w:rPr>
                              <w:t xml:space="preserve"> Distribute the 25 RB wit</w:t>
                            </w:r>
                            <w:r>
                              <w:rPr>
                                <w:rFonts w:eastAsiaTheme="minorEastAsia"/>
                                <w:lang w:val="en-US" w:eastAsia="zh-CN"/>
                              </w:rPr>
                              <w:t>h</w:t>
                            </w:r>
                            <w:r w:rsidRPr="004D6464">
                              <w:rPr>
                                <w:rFonts w:eastAsiaTheme="minorEastAsia"/>
                                <w:lang w:val="en-US" w:eastAsia="zh-CN"/>
                              </w:rPr>
                              <w:t xml:space="preserve">in 106 RB grid </w:t>
                            </w:r>
                          </w:p>
                          <w:p w:rsidR="004738CC" w:rsidRPr="002F34F9" w:rsidRDefault="004738CC" w:rsidP="004738CC">
                            <w:pPr>
                              <w:pStyle w:val="B1"/>
                              <w:numPr>
                                <w:ilvl w:val="3"/>
                                <w:numId w:val="8"/>
                              </w:numPr>
                              <w:rPr>
                                <w:rFonts w:eastAsiaTheme="minorEastAsia"/>
                                <w:lang w:val="en-US" w:eastAsia="zh-CN"/>
                              </w:rPr>
                            </w:pPr>
                            <w:r w:rsidRPr="004D6464">
                              <w:rPr>
                                <w:rFonts w:eastAsiaTheme="minorEastAsia"/>
                                <w:lang w:val="en-US" w:eastAsia="zh-CN"/>
                              </w:rPr>
                              <w:t xml:space="preserve">2B: 25 contiguous RB placed in middle of channel BW both in UL and DL </w:t>
                            </w:r>
                          </w:p>
                          <w:p w:rsidR="004738CC" w:rsidRPr="002F34F9" w:rsidRDefault="004738CC" w:rsidP="004738CC">
                            <w:pPr>
                              <w:pStyle w:val="B1"/>
                              <w:numPr>
                                <w:ilvl w:val="3"/>
                                <w:numId w:val="8"/>
                              </w:numPr>
                              <w:rPr>
                                <w:rFonts w:eastAsiaTheme="minorEastAsia"/>
                                <w:lang w:val="en-US" w:eastAsia="zh-CN"/>
                              </w:rPr>
                            </w:pPr>
                            <w:r w:rsidRPr="004D6464">
                              <w:rPr>
                                <w:rFonts w:eastAsiaTheme="minorEastAsia"/>
                                <w:lang w:val="en-US" w:eastAsia="zh-CN"/>
                              </w:rPr>
                              <w:t>2C: UL on edge, DL with nominal duplex distance away</w:t>
                            </w:r>
                          </w:p>
                          <w:p w:rsidR="004738CC" w:rsidRPr="004738CC" w:rsidRDefault="004738CC" w:rsidP="004738CC">
                            <w:pPr>
                              <w:pStyle w:val="B1"/>
                              <w:numPr>
                                <w:ilvl w:val="3"/>
                                <w:numId w:val="8"/>
                              </w:numPr>
                              <w:rPr>
                                <w:rFonts w:eastAsiaTheme="minorEastAsia"/>
                                <w:lang w:eastAsia="zh-CN"/>
                              </w:rPr>
                            </w:pPr>
                            <w:r w:rsidRPr="006C2FC9">
                              <w:rPr>
                                <w:rFonts w:eastAsiaTheme="minorEastAsia"/>
                                <w:lang w:val="sv-SE" w:eastAsia="zh-CN"/>
                              </w:rPr>
                              <w:t>2D: other option not excluded</w:t>
                            </w:r>
                          </w:p>
                          <w:p w:rsidR="004738CC" w:rsidRPr="00934446" w:rsidRDefault="004738CC" w:rsidP="004738CC">
                            <w:pPr>
                              <w:rPr>
                                <w:b/>
                                <w:u w:val="single"/>
                              </w:rPr>
                            </w:pPr>
                            <w:r w:rsidRPr="00934446">
                              <w:rPr>
                                <w:i/>
                                <w:lang w:val="en-US" w:eastAsia="zh-CN"/>
                              </w:rPr>
                              <w:t xml:space="preserve">. </w:t>
                            </w:r>
                            <w:r w:rsidRPr="00934446">
                              <w:rPr>
                                <w:b/>
                                <w:u w:val="single"/>
                              </w:rPr>
                              <w:t xml:space="preserve">Issue 1-3-4: REFSENS of </w:t>
                            </w:r>
                            <w:proofErr w:type="spellStart"/>
                            <w:r w:rsidRPr="00934446">
                              <w:rPr>
                                <w:b/>
                                <w:u w:val="single"/>
                              </w:rPr>
                              <w:t>eRedcap</w:t>
                            </w:r>
                            <w:proofErr w:type="spellEnd"/>
                            <w:r w:rsidRPr="00934446">
                              <w:rPr>
                                <w:b/>
                                <w:u w:val="single"/>
                              </w:rPr>
                              <w:t xml:space="preserve"> UE </w:t>
                            </w:r>
                            <w:proofErr w:type="gramStart"/>
                            <w:r w:rsidRPr="00934446">
                              <w:rPr>
                                <w:b/>
                                <w:u w:val="single"/>
                              </w:rPr>
                              <w:t>( BW</w:t>
                            </w:r>
                            <w:proofErr w:type="gramEnd"/>
                            <w:r w:rsidRPr="00934446">
                              <w:rPr>
                                <w:b/>
                                <w:u w:val="single"/>
                              </w:rPr>
                              <w:t>3/PR3 + PR1)</w:t>
                            </w:r>
                            <w:r w:rsidRPr="00934446">
                              <w:rPr>
                                <w:rFonts w:eastAsiaTheme="minorEastAsia"/>
                                <w:b/>
                                <w:lang w:eastAsia="zh-CN"/>
                              </w:rPr>
                              <w:t xml:space="preserve"> </w:t>
                            </w:r>
                            <w:r w:rsidRPr="00934446">
                              <w:rPr>
                                <w:b/>
                                <w:u w:val="single"/>
                              </w:rPr>
                              <w:t xml:space="preserve">for wider channel BW (TDD band) </w:t>
                            </w:r>
                          </w:p>
                          <w:p w:rsidR="004738CC" w:rsidRPr="00934446" w:rsidRDefault="004738CC" w:rsidP="004738CC">
                            <w:pPr>
                              <w:pStyle w:val="afd"/>
                              <w:numPr>
                                <w:ilvl w:val="0"/>
                                <w:numId w:val="3"/>
                              </w:numPr>
                              <w:adjustRightInd w:val="0"/>
                              <w:spacing w:after="180" w:line="240" w:lineRule="auto"/>
                              <w:ind w:left="426"/>
                              <w:contextualSpacing w:val="0"/>
                            </w:pPr>
                            <w:r w:rsidRPr="00934446">
                              <w:t>Proposals:</w:t>
                            </w:r>
                          </w:p>
                          <w:p w:rsidR="004738CC" w:rsidRPr="00934446" w:rsidRDefault="004738CC" w:rsidP="004738CC">
                            <w:pPr>
                              <w:pStyle w:val="afd"/>
                              <w:numPr>
                                <w:ilvl w:val="1"/>
                                <w:numId w:val="3"/>
                              </w:numPr>
                              <w:adjustRightInd w:val="0"/>
                              <w:spacing w:after="180" w:line="240" w:lineRule="auto"/>
                              <w:ind w:left="851"/>
                              <w:contextualSpacing w:val="0"/>
                            </w:pPr>
                            <w:r w:rsidRPr="00934446">
                              <w:t xml:space="preserve">Option </w:t>
                            </w:r>
                            <w:proofErr w:type="gramStart"/>
                            <w:r w:rsidRPr="00934446">
                              <w:t>1 :</w:t>
                            </w:r>
                            <w:proofErr w:type="gramEnd"/>
                          </w:p>
                          <w:p w:rsidR="004738CC" w:rsidRPr="00934446" w:rsidRDefault="004738CC" w:rsidP="004738CC">
                            <w:pPr>
                              <w:pStyle w:val="afd"/>
                              <w:numPr>
                                <w:ilvl w:val="2"/>
                                <w:numId w:val="3"/>
                              </w:numPr>
                              <w:adjustRightInd w:val="0"/>
                              <w:spacing w:after="180" w:line="240" w:lineRule="auto"/>
                              <w:ind w:left="1676"/>
                              <w:contextualSpacing w:val="0"/>
                            </w:pPr>
                            <w:r w:rsidRPr="00934446">
                              <w:t xml:space="preserve">For TDD bands, the REFSENS requirements currently specified for </w:t>
                            </w:r>
                            <w:proofErr w:type="spellStart"/>
                            <w:r w:rsidRPr="00934446">
                              <w:t>RedCap</w:t>
                            </w:r>
                            <w:proofErr w:type="spellEnd"/>
                            <w:r w:rsidRPr="00934446">
                              <w:t xml:space="preserve"> UE at 5MHz channel BW can be directly applied to </w:t>
                            </w:r>
                            <w:proofErr w:type="spellStart"/>
                            <w:r w:rsidRPr="00934446">
                              <w:t>eRedCap</w:t>
                            </w:r>
                            <w:proofErr w:type="spellEnd"/>
                            <w:r w:rsidRPr="00934446">
                              <w:t xml:space="preserve"> UE for all RF channel BWs up to 20MHz, including both 2Rx and 1Rx requirements.</w:t>
                            </w:r>
                          </w:p>
                          <w:p w:rsidR="004738CC" w:rsidRPr="00934446" w:rsidRDefault="004738CC" w:rsidP="004738CC">
                            <w:pPr>
                              <w:pStyle w:val="afd"/>
                              <w:numPr>
                                <w:ilvl w:val="2"/>
                                <w:numId w:val="3"/>
                              </w:numPr>
                              <w:adjustRightInd w:val="0"/>
                              <w:spacing w:after="180" w:line="240" w:lineRule="auto"/>
                              <w:ind w:left="1676"/>
                              <w:contextualSpacing w:val="0"/>
                            </w:pPr>
                            <w:r w:rsidRPr="00934446">
                              <w:t xml:space="preserve">For TDD bands with minimum channel bandwidth at 10MHz, the REFSENS requirements for </w:t>
                            </w:r>
                            <w:proofErr w:type="spellStart"/>
                            <w:r w:rsidRPr="00934446">
                              <w:t>eRedCap</w:t>
                            </w:r>
                            <w:proofErr w:type="spellEnd"/>
                            <w:r w:rsidRPr="00934446">
                              <w:t xml:space="preserve"> UE can be scaled by the DL PRB ratio between </w:t>
                            </w:r>
                            <w:proofErr w:type="spellStart"/>
                            <w:r w:rsidRPr="00934446">
                              <w:t>eRedCap</w:t>
                            </w:r>
                            <w:proofErr w:type="spellEnd"/>
                            <w:r w:rsidRPr="00934446">
                              <w:t xml:space="preserve"> UE and </w:t>
                            </w:r>
                            <w:proofErr w:type="spellStart"/>
                            <w:r w:rsidRPr="00934446">
                              <w:t>RedCap</w:t>
                            </w:r>
                            <w:proofErr w:type="spellEnd"/>
                            <w:r w:rsidRPr="00934446">
                              <w:t xml:space="preserve"> UE at 10MHz channel bandwidth.</w:t>
                            </w:r>
                          </w:p>
                          <w:p w:rsidR="004738CC" w:rsidRPr="00934446" w:rsidRDefault="004738CC" w:rsidP="004738CC">
                            <w:pPr>
                              <w:pStyle w:val="afd"/>
                              <w:numPr>
                                <w:ilvl w:val="1"/>
                                <w:numId w:val="3"/>
                              </w:numPr>
                              <w:adjustRightInd w:val="0"/>
                              <w:spacing w:after="180" w:line="240" w:lineRule="auto"/>
                              <w:ind w:left="851"/>
                              <w:contextualSpacing w:val="0"/>
                            </w:pPr>
                            <w:r w:rsidRPr="00934446">
                              <w:t>Option 2: TBA</w:t>
                            </w:r>
                          </w:p>
                          <w:p w:rsidR="004738CC" w:rsidRDefault="004738CC"/>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6" o:spid="_x0000_s1027" type="#_x0000_t202" style="width:1in;height:552.9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3xrWwIAAKcEAAAOAAAAZHJzL2Uyb0RvYy54bWysVMFuEzEQvSPxD5bvdDdp2kDUTRVaFSFV&#10;baUW9ex4vckKr8ey3eyWD4A/4MSFO9+V7+DZm6Rp4YS4eMee5+eZNzN7cto1mq2U8zWZgg8Ocs6U&#10;kVTWZlHwT3cXb95y5oMwpdBkVMEfleen09evTlo7UUNaki6VYyAxftLagi9DsJMs83KpGuEPyCoD&#10;Z0WuEQFbt8hKJ1qwNzob5vlx1pIrrSOpvMfpee/k08RfVUqG66ryKjBdcMQW0urSOo9rNj0Rk4UT&#10;dlnLTRjiH6JoRG3w6I7qXATBHlz9B1VTS0eeqnAgqcmoqmqpUg7IZpC/yOZ2KaxKuUAcb3cy+f9H&#10;K69WN47VZcGPOTOiQYnW37+tf/xa//zKjqM8rfUToG4tcKF7Tx3KvD33OIxZd5Vr4hf5MPgh9ONO&#10;XNUFJnH4bjAa5fBIuMb5cDAeH0aa7Om2dT58UNSwaBTcoXhJU7G69KGHbiHxMU+6Li9qrdMmNow6&#10;046tBEqtQ4oR5M9Q2rAWmR4e5Yn4mS9S7+7PtZCfN+HtocCnDWKOmvS5Ryt08y5JuNNlTuUj5HLU&#10;95u38qIG/aXw4UY4NBh0wNCEayyVJsREG4uzJbkvfzuPeNQdXs5aNGzBDSaKM/3RoB+SuujvtBkd&#10;jYd4we175vse89CcEWQaYDitTGbEB701K0fNPSZrFt+ESxiJlwsetuZZ6IcIkynVbJZA6GgrwqW5&#10;tTJSx7JEUe+6e+HspqgB7XBF28YWkxe17bHxpqHZQ6CqToWPKveabsTHNKTW2UxuHLf9fUI9/V+m&#10;vwEAAP//AwBQSwMEFAAGAAgAAAAhAGmPknrcAAAABgEAAA8AAABkcnMvZG93bnJldi54bWxMj0tr&#10;wzAQhO+F/gexhd4aOQ8H41gOIbSnQmke0B5la/0g1spYSuL++256aS7LDrPMfpOtR9uJCw6+daRg&#10;OolAIJXOtFQrOB7eXhIQPmgyunOECn7Qwzp/fMh0atyVdnjZh1pwCPlUK2hC6FMpfdmg1X7ieiT2&#10;KjdYHVgOtTSDvnK47eQsipbS6pb4Q6N73DZYnvZnq+Bju3TxvBiT6vXz3e3qai6/4y+lnp/GzQpE&#10;wDH8H8MNn9EhZ6bCncl40SngIuFv3rzFgmXByzSKE5B5Ju/x818AAAD//wMAUEsBAi0AFAAGAAgA&#10;AAAhALaDOJL+AAAA4QEAABMAAAAAAAAAAAAAAAAAAAAAAFtDb250ZW50X1R5cGVzXS54bWxQSwEC&#10;LQAUAAYACAAAACEAOP0h/9YAAACUAQAACwAAAAAAAAAAAAAAAAAvAQAAX3JlbHMvLnJlbHNQSwEC&#10;LQAUAAYACAAAACEA7l98a1sCAACnBAAADgAAAAAAAAAAAAAAAAAuAgAAZHJzL2Uyb0RvYy54bWxQ&#10;SwECLQAUAAYACAAAACEAaY+SetwAAAAGAQAADwAAAAAAAAAAAAAAAAC1BAAAZHJzL2Rvd25yZXYu&#10;eG1sUEsFBgAAAAAEAAQA8wAAAL4FAAAAAA==&#10;" fillcolor="white [3201]" strokeweight=".5pt">
                <v:textbox>
                  <w:txbxContent>
                    <w:p w:rsidR="004738CC" w:rsidRPr="004738CC" w:rsidRDefault="004738CC" w:rsidP="004738CC">
                      <w:pPr>
                        <w:pStyle w:val="afd"/>
                        <w:numPr>
                          <w:ilvl w:val="0"/>
                          <w:numId w:val="8"/>
                        </w:numPr>
                        <w:overflowPunct w:val="0"/>
                        <w:autoSpaceDE w:val="0"/>
                        <w:autoSpaceDN w:val="0"/>
                        <w:adjustRightInd w:val="0"/>
                        <w:spacing w:after="180" w:line="240" w:lineRule="auto"/>
                        <w:contextualSpacing w:val="0"/>
                        <w:textAlignment w:val="baseline"/>
                        <w:rPr>
                          <w:b/>
                          <w:u w:val="single"/>
                        </w:rPr>
                      </w:pPr>
                      <w:r w:rsidRPr="004738CC">
                        <w:rPr>
                          <w:b/>
                          <w:u w:val="single"/>
                        </w:rPr>
                        <w:t xml:space="preserve">Issue 1-3-1: </w:t>
                      </w:r>
                      <w:bookmarkStart w:id="3" w:name="_Hlk142585252"/>
                      <w:r w:rsidRPr="004738CC">
                        <w:rPr>
                          <w:b/>
                          <w:u w:val="single"/>
                        </w:rPr>
                        <w:t xml:space="preserve">REFSENS of eRedcap UE </w:t>
                      </w:r>
                      <w:proofErr w:type="gramStart"/>
                      <w:r w:rsidRPr="004738CC">
                        <w:rPr>
                          <w:b/>
                          <w:u w:val="single"/>
                        </w:rPr>
                        <w:t>( BW</w:t>
                      </w:r>
                      <w:proofErr w:type="gramEnd"/>
                      <w:r w:rsidRPr="004738CC">
                        <w:rPr>
                          <w:b/>
                          <w:u w:val="single"/>
                        </w:rPr>
                        <w:t>3/PR3 + PR1)</w:t>
                      </w:r>
                      <w:r w:rsidRPr="004738CC">
                        <w:rPr>
                          <w:rFonts w:eastAsiaTheme="minorEastAsia"/>
                          <w:b/>
                        </w:rPr>
                        <w:t xml:space="preserve"> </w:t>
                      </w:r>
                      <w:r w:rsidRPr="004738CC">
                        <w:rPr>
                          <w:b/>
                          <w:u w:val="single"/>
                        </w:rPr>
                        <w:t>for wider channel BW (FDD band)</w:t>
                      </w:r>
                      <w:bookmarkEnd w:id="3"/>
                      <w:r w:rsidRPr="004738CC">
                        <w:rPr>
                          <w:b/>
                          <w:u w:val="single"/>
                        </w:rPr>
                        <w:t xml:space="preserve"> </w:t>
                      </w:r>
                    </w:p>
                    <w:p w:rsidR="004738CC" w:rsidRPr="002F34F9" w:rsidRDefault="004738CC" w:rsidP="004738CC">
                      <w:pPr>
                        <w:pStyle w:val="B1"/>
                        <w:numPr>
                          <w:ilvl w:val="1"/>
                          <w:numId w:val="8"/>
                        </w:numPr>
                        <w:rPr>
                          <w:rFonts w:eastAsiaTheme="minorEastAsia"/>
                          <w:lang w:val="en-US" w:eastAsia="zh-CN"/>
                        </w:rPr>
                      </w:pPr>
                      <w:r w:rsidRPr="004D6464">
                        <w:rPr>
                          <w:rFonts w:eastAsiaTheme="minorEastAsia"/>
                          <w:lang w:val="en-US" w:eastAsia="zh-CN"/>
                        </w:rPr>
                        <w:t xml:space="preserve">There is no scheduling restriction on DL and UL RB position, the scheduling restriction on RB number and position is according to </w:t>
                      </w:r>
                      <w:proofErr w:type="spellStart"/>
                      <w:r w:rsidRPr="004D6464">
                        <w:rPr>
                          <w:rFonts w:eastAsiaTheme="minorEastAsia"/>
                          <w:lang w:val="en-US" w:eastAsia="zh-CN"/>
                        </w:rPr>
                        <w:t>eRedCap</w:t>
                      </w:r>
                      <w:proofErr w:type="spellEnd"/>
                      <w:r w:rsidRPr="004D6464">
                        <w:rPr>
                          <w:rFonts w:eastAsiaTheme="minorEastAsia"/>
                          <w:lang w:val="en-US" w:eastAsia="zh-CN"/>
                        </w:rPr>
                        <w:t xml:space="preserve"> type (BW3/PR3 + PR1) </w:t>
                      </w:r>
                    </w:p>
                    <w:p w:rsidR="004738CC" w:rsidRPr="002F34F9" w:rsidRDefault="004738CC" w:rsidP="004738CC">
                      <w:pPr>
                        <w:pStyle w:val="B1"/>
                        <w:numPr>
                          <w:ilvl w:val="1"/>
                          <w:numId w:val="8"/>
                        </w:numPr>
                        <w:rPr>
                          <w:rFonts w:eastAsiaTheme="minorEastAsia"/>
                          <w:lang w:val="en-US" w:eastAsia="zh-CN"/>
                        </w:rPr>
                      </w:pPr>
                      <w:r w:rsidRPr="004D6464">
                        <w:rPr>
                          <w:rFonts w:eastAsiaTheme="minorEastAsia"/>
                          <w:lang w:val="en-US" w:eastAsia="zh-CN"/>
                        </w:rPr>
                        <w:t xml:space="preserve">The RF performance is the same with legacy </w:t>
                      </w:r>
                      <w:proofErr w:type="spellStart"/>
                      <w:r w:rsidRPr="004D6464">
                        <w:rPr>
                          <w:rFonts w:eastAsiaTheme="minorEastAsia"/>
                          <w:lang w:val="en-US" w:eastAsia="zh-CN"/>
                        </w:rPr>
                        <w:t>RedCap</w:t>
                      </w:r>
                      <w:proofErr w:type="spellEnd"/>
                      <w:r w:rsidRPr="004D6464">
                        <w:rPr>
                          <w:rFonts w:eastAsiaTheme="minorEastAsia"/>
                          <w:lang w:val="en-US" w:eastAsia="zh-CN"/>
                        </w:rPr>
                        <w:t xml:space="preserve"> UE when scheduling is the same</w:t>
                      </w:r>
                    </w:p>
                    <w:p w:rsidR="004738CC" w:rsidRPr="002F34F9" w:rsidRDefault="004738CC" w:rsidP="004738CC">
                      <w:pPr>
                        <w:pStyle w:val="B1"/>
                        <w:numPr>
                          <w:ilvl w:val="1"/>
                          <w:numId w:val="8"/>
                        </w:numPr>
                        <w:rPr>
                          <w:rFonts w:eastAsiaTheme="minorEastAsia"/>
                          <w:lang w:val="en-US" w:eastAsia="zh-CN"/>
                        </w:rPr>
                      </w:pPr>
                      <w:r w:rsidRPr="004D6464">
                        <w:rPr>
                          <w:rFonts w:eastAsiaTheme="minorEastAsia"/>
                          <w:lang w:val="en-US" w:eastAsia="zh-CN"/>
                        </w:rPr>
                        <w:t xml:space="preserve">For REFSENS of </w:t>
                      </w:r>
                      <w:proofErr w:type="spellStart"/>
                      <w:r w:rsidRPr="004D6464">
                        <w:rPr>
                          <w:rFonts w:eastAsiaTheme="minorEastAsia"/>
                          <w:lang w:val="en-US" w:eastAsia="zh-CN"/>
                        </w:rPr>
                        <w:t>eRedCap</w:t>
                      </w:r>
                      <w:proofErr w:type="spellEnd"/>
                      <w:r w:rsidRPr="004D6464">
                        <w:rPr>
                          <w:rFonts w:eastAsiaTheme="minorEastAsia"/>
                          <w:lang w:val="en-US" w:eastAsia="zh-CN"/>
                        </w:rPr>
                        <w:t xml:space="preserve"> (BW3/PR3 + PR1) FDD band</w:t>
                      </w:r>
                    </w:p>
                    <w:p w:rsidR="004738CC" w:rsidRPr="002F34F9" w:rsidRDefault="004738CC" w:rsidP="004738CC">
                      <w:pPr>
                        <w:pStyle w:val="B1"/>
                        <w:numPr>
                          <w:ilvl w:val="2"/>
                          <w:numId w:val="8"/>
                        </w:numPr>
                        <w:rPr>
                          <w:rFonts w:eastAsiaTheme="minorEastAsia"/>
                          <w:lang w:val="en-US" w:eastAsia="zh-CN"/>
                        </w:rPr>
                      </w:pPr>
                      <w:r w:rsidRPr="004D6464">
                        <w:rPr>
                          <w:rFonts w:eastAsiaTheme="minorEastAsia"/>
                          <w:lang w:val="en-US" w:eastAsia="zh-CN"/>
                        </w:rPr>
                        <w:t xml:space="preserve">Option 1: Investigate if new REFSENS of </w:t>
                      </w:r>
                      <w:proofErr w:type="spellStart"/>
                      <w:r w:rsidRPr="004D6464">
                        <w:rPr>
                          <w:rFonts w:eastAsiaTheme="minorEastAsia"/>
                          <w:lang w:val="en-US" w:eastAsia="zh-CN"/>
                        </w:rPr>
                        <w:t>eRedCap</w:t>
                      </w:r>
                      <w:proofErr w:type="spellEnd"/>
                      <w:r w:rsidRPr="004D6464">
                        <w:rPr>
                          <w:rFonts w:eastAsiaTheme="minorEastAsia"/>
                          <w:lang w:val="en-US" w:eastAsia="zh-CN"/>
                        </w:rPr>
                        <w:t xml:space="preserve"> (BW3/PR3 + PR1) is needed: </w:t>
                      </w:r>
                    </w:p>
                    <w:p w:rsidR="004738CC" w:rsidRPr="002F34F9" w:rsidRDefault="004738CC" w:rsidP="004738CC">
                      <w:pPr>
                        <w:pStyle w:val="B1"/>
                        <w:numPr>
                          <w:ilvl w:val="3"/>
                          <w:numId w:val="8"/>
                        </w:numPr>
                        <w:rPr>
                          <w:rFonts w:eastAsiaTheme="minorEastAsia"/>
                          <w:lang w:val="en-US" w:eastAsia="zh-CN"/>
                        </w:rPr>
                      </w:pPr>
                      <w:r w:rsidRPr="004D6464">
                        <w:rPr>
                          <w:rFonts w:eastAsiaTheme="minorEastAsia"/>
                          <w:lang w:val="en-US" w:eastAsia="zh-CN"/>
                        </w:rPr>
                        <w:t>FFS on how study on UE REFSENS performance with below parameters helps to decide whether new REFSENS test point is needed</w:t>
                      </w:r>
                    </w:p>
                    <w:p w:rsidR="004738CC" w:rsidRPr="002F34F9" w:rsidRDefault="004738CC" w:rsidP="004738CC">
                      <w:pPr>
                        <w:pStyle w:val="B1"/>
                        <w:numPr>
                          <w:ilvl w:val="3"/>
                          <w:numId w:val="8"/>
                        </w:numPr>
                        <w:rPr>
                          <w:rFonts w:eastAsiaTheme="minorEastAsia"/>
                          <w:lang w:val="en-US" w:eastAsia="zh-CN"/>
                        </w:rPr>
                      </w:pPr>
                      <w:r w:rsidRPr="004D6464">
                        <w:rPr>
                          <w:rFonts w:eastAsiaTheme="minorEastAsia"/>
                          <w:lang w:val="en-US" w:eastAsia="zh-CN"/>
                        </w:rPr>
                        <w:t>The band to be investigated as starting point: n71.</w:t>
                      </w:r>
                    </w:p>
                    <w:p w:rsidR="004738CC" w:rsidRPr="002F34F9" w:rsidRDefault="004738CC" w:rsidP="004738CC">
                      <w:pPr>
                        <w:pStyle w:val="B1"/>
                        <w:numPr>
                          <w:ilvl w:val="3"/>
                          <w:numId w:val="8"/>
                        </w:numPr>
                        <w:rPr>
                          <w:rFonts w:eastAsiaTheme="minorEastAsia"/>
                          <w:lang w:val="en-US" w:eastAsia="zh-CN"/>
                        </w:rPr>
                      </w:pPr>
                      <w:r w:rsidRPr="004D6464">
                        <w:rPr>
                          <w:rFonts w:eastAsiaTheme="minorEastAsia"/>
                          <w:lang w:val="en-US" w:eastAsia="zh-CN"/>
                        </w:rPr>
                        <w:t xml:space="preserve">UL configuration is the same with legacy </w:t>
                      </w:r>
                      <w:proofErr w:type="spellStart"/>
                      <w:r w:rsidRPr="004D6464">
                        <w:rPr>
                          <w:rFonts w:eastAsiaTheme="minorEastAsia"/>
                          <w:lang w:val="en-US" w:eastAsia="zh-CN"/>
                        </w:rPr>
                        <w:t>RedCap</w:t>
                      </w:r>
                      <w:proofErr w:type="spellEnd"/>
                      <w:r w:rsidRPr="004D6464">
                        <w:rPr>
                          <w:rFonts w:eastAsiaTheme="minorEastAsia"/>
                          <w:lang w:val="en-US" w:eastAsia="zh-CN"/>
                        </w:rPr>
                        <w:t xml:space="preserve"> test condition </w:t>
                      </w:r>
                    </w:p>
                    <w:p w:rsidR="004738CC" w:rsidRPr="002F34F9" w:rsidRDefault="004738CC" w:rsidP="004738CC">
                      <w:pPr>
                        <w:pStyle w:val="B1"/>
                        <w:numPr>
                          <w:ilvl w:val="3"/>
                          <w:numId w:val="8"/>
                        </w:numPr>
                        <w:rPr>
                          <w:rFonts w:eastAsiaTheme="minorEastAsia"/>
                          <w:lang w:val="en-US" w:eastAsia="zh-CN"/>
                        </w:rPr>
                      </w:pPr>
                      <w:r w:rsidRPr="004D6464">
                        <w:rPr>
                          <w:rFonts w:eastAsiaTheme="minorEastAsia"/>
                          <w:lang w:val="en-US" w:eastAsia="zh-CN"/>
                        </w:rPr>
                        <w:t>25 RB is placed at the channel edge with the closest distance to the UL allocation</w:t>
                      </w:r>
                    </w:p>
                    <w:p w:rsidR="004738CC" w:rsidRPr="002F34F9" w:rsidRDefault="004738CC" w:rsidP="004738CC">
                      <w:pPr>
                        <w:pStyle w:val="B1"/>
                        <w:numPr>
                          <w:ilvl w:val="3"/>
                          <w:numId w:val="8"/>
                        </w:numPr>
                        <w:rPr>
                          <w:rFonts w:eastAsiaTheme="minorEastAsia"/>
                          <w:lang w:val="en-US" w:eastAsia="zh-CN"/>
                        </w:rPr>
                      </w:pPr>
                      <w:r w:rsidRPr="004D6464">
                        <w:rPr>
                          <w:rFonts w:eastAsiaTheme="minorEastAsia"/>
                          <w:lang w:val="en-US" w:eastAsia="zh-CN"/>
                        </w:rPr>
                        <w:t xml:space="preserve">Bands that would need to be studied if option 2 is not </w:t>
                      </w:r>
                      <w:proofErr w:type="gramStart"/>
                      <w:r w:rsidRPr="004D6464">
                        <w:rPr>
                          <w:rFonts w:eastAsiaTheme="minorEastAsia"/>
                          <w:lang w:val="en-US" w:eastAsia="zh-CN"/>
                        </w:rPr>
                        <w:t>followed :</w:t>
                      </w:r>
                      <w:proofErr w:type="gramEnd"/>
                      <w:r w:rsidRPr="004D6464">
                        <w:rPr>
                          <w:rFonts w:eastAsiaTheme="minorEastAsia"/>
                          <w:lang w:val="en-US" w:eastAsia="zh-CN"/>
                        </w:rPr>
                        <w:t xml:space="preserve"> </w:t>
                      </w:r>
                    </w:p>
                    <w:p w:rsidR="004738CC" w:rsidRPr="002F34F9" w:rsidRDefault="004738CC" w:rsidP="004738CC">
                      <w:pPr>
                        <w:pStyle w:val="B1"/>
                        <w:numPr>
                          <w:ilvl w:val="4"/>
                          <w:numId w:val="8"/>
                        </w:numPr>
                        <w:rPr>
                          <w:rFonts w:eastAsiaTheme="minorEastAsia"/>
                          <w:lang w:val="en-US" w:eastAsia="zh-CN"/>
                        </w:rPr>
                      </w:pPr>
                      <w:r w:rsidRPr="004D6464">
                        <w:rPr>
                          <w:rFonts w:eastAsiaTheme="minorEastAsia"/>
                          <w:lang w:val="en-US" w:eastAsia="zh-CN"/>
                        </w:rPr>
                        <w:t>At least n5, n8, n12, n20, n26, n28, n71, n85, and n105, other bands not excluded</w:t>
                      </w:r>
                    </w:p>
                    <w:p w:rsidR="004738CC" w:rsidRPr="002F34F9" w:rsidRDefault="004738CC" w:rsidP="004738CC">
                      <w:pPr>
                        <w:pStyle w:val="B1"/>
                        <w:numPr>
                          <w:ilvl w:val="4"/>
                          <w:numId w:val="8"/>
                        </w:numPr>
                        <w:rPr>
                          <w:rFonts w:eastAsiaTheme="minorEastAsia"/>
                          <w:lang w:val="en-US" w:eastAsia="zh-CN"/>
                        </w:rPr>
                      </w:pPr>
                      <w:r w:rsidRPr="004D6464">
                        <w:rPr>
                          <w:rFonts w:eastAsiaTheme="minorEastAsia"/>
                          <w:lang w:val="en-US" w:eastAsia="zh-CN"/>
                        </w:rPr>
                        <w:t>TBD on study and impact on all concerned bands</w:t>
                      </w:r>
                    </w:p>
                    <w:p w:rsidR="004738CC" w:rsidRPr="004D6464" w:rsidRDefault="004738CC" w:rsidP="004738CC">
                      <w:pPr>
                        <w:pStyle w:val="B1"/>
                        <w:numPr>
                          <w:ilvl w:val="2"/>
                          <w:numId w:val="8"/>
                        </w:numPr>
                        <w:rPr>
                          <w:rFonts w:eastAsiaTheme="minorEastAsia"/>
                          <w:lang w:eastAsia="zh-CN"/>
                        </w:rPr>
                      </w:pPr>
                      <w:r w:rsidRPr="004D6464">
                        <w:rPr>
                          <w:rFonts w:eastAsiaTheme="minorEastAsia"/>
                          <w:lang w:val="en-US" w:eastAsia="zh-CN"/>
                        </w:rPr>
                        <w:t xml:space="preserve">Option 2: Derive the </w:t>
                      </w:r>
                      <w:proofErr w:type="spellStart"/>
                      <w:r w:rsidRPr="004D6464">
                        <w:rPr>
                          <w:rFonts w:eastAsiaTheme="minorEastAsia"/>
                          <w:lang w:val="en-US" w:eastAsia="zh-CN"/>
                        </w:rPr>
                        <w:t>eRedCap</w:t>
                      </w:r>
                      <w:proofErr w:type="spellEnd"/>
                      <w:r w:rsidRPr="004D6464">
                        <w:rPr>
                          <w:rFonts w:eastAsiaTheme="minorEastAsia"/>
                          <w:lang w:val="en-US" w:eastAsia="zh-CN"/>
                        </w:rPr>
                        <w:t xml:space="preserve"> REFSENS based on legacy REFSENS with additional modification on test conditions. </w:t>
                      </w:r>
                      <w:r w:rsidRPr="004D6464">
                        <w:rPr>
                          <w:rFonts w:eastAsiaTheme="minorEastAsia"/>
                          <w:lang w:val="sv-SE" w:eastAsia="zh-CN"/>
                        </w:rPr>
                        <w:t>Options for modification are below</w:t>
                      </w:r>
                    </w:p>
                    <w:p w:rsidR="004738CC" w:rsidRPr="002F34F9" w:rsidRDefault="004738CC" w:rsidP="004738CC">
                      <w:pPr>
                        <w:pStyle w:val="B1"/>
                        <w:numPr>
                          <w:ilvl w:val="3"/>
                          <w:numId w:val="8"/>
                        </w:numPr>
                        <w:rPr>
                          <w:rFonts w:eastAsiaTheme="minorEastAsia"/>
                          <w:lang w:val="en-US" w:eastAsia="zh-CN"/>
                        </w:rPr>
                      </w:pPr>
                      <w:r w:rsidRPr="004D6464">
                        <w:rPr>
                          <w:rFonts w:eastAsiaTheme="minorEastAsia"/>
                          <w:lang w:val="en-US" w:eastAsia="zh-CN"/>
                        </w:rPr>
                        <w:t xml:space="preserve">2A: Interlace </w:t>
                      </w:r>
                      <w:proofErr w:type="gramStart"/>
                      <w:r w:rsidRPr="004D6464">
                        <w:rPr>
                          <w:rFonts w:eastAsiaTheme="minorEastAsia"/>
                          <w:lang w:val="en-US" w:eastAsia="zh-CN"/>
                        </w:rPr>
                        <w:t>FRC :</w:t>
                      </w:r>
                      <w:proofErr w:type="gramEnd"/>
                      <w:r w:rsidRPr="004D6464">
                        <w:rPr>
                          <w:rFonts w:eastAsiaTheme="minorEastAsia"/>
                          <w:lang w:val="en-US" w:eastAsia="zh-CN"/>
                        </w:rPr>
                        <w:t xml:space="preserve"> Distribute the 25 RB wit</w:t>
                      </w:r>
                      <w:r>
                        <w:rPr>
                          <w:rFonts w:eastAsiaTheme="minorEastAsia"/>
                          <w:lang w:val="en-US" w:eastAsia="zh-CN"/>
                        </w:rPr>
                        <w:t>h</w:t>
                      </w:r>
                      <w:r w:rsidRPr="004D6464">
                        <w:rPr>
                          <w:rFonts w:eastAsiaTheme="minorEastAsia"/>
                          <w:lang w:val="en-US" w:eastAsia="zh-CN"/>
                        </w:rPr>
                        <w:t xml:space="preserve">in 106 RB grid </w:t>
                      </w:r>
                    </w:p>
                    <w:p w:rsidR="004738CC" w:rsidRPr="002F34F9" w:rsidRDefault="004738CC" w:rsidP="004738CC">
                      <w:pPr>
                        <w:pStyle w:val="B1"/>
                        <w:numPr>
                          <w:ilvl w:val="3"/>
                          <w:numId w:val="8"/>
                        </w:numPr>
                        <w:rPr>
                          <w:rFonts w:eastAsiaTheme="minorEastAsia"/>
                          <w:lang w:val="en-US" w:eastAsia="zh-CN"/>
                        </w:rPr>
                      </w:pPr>
                      <w:r w:rsidRPr="004D6464">
                        <w:rPr>
                          <w:rFonts w:eastAsiaTheme="minorEastAsia"/>
                          <w:lang w:val="en-US" w:eastAsia="zh-CN"/>
                        </w:rPr>
                        <w:t xml:space="preserve">2B: 25 contiguous RB placed in middle of channel BW both in UL and DL </w:t>
                      </w:r>
                    </w:p>
                    <w:p w:rsidR="004738CC" w:rsidRPr="002F34F9" w:rsidRDefault="004738CC" w:rsidP="004738CC">
                      <w:pPr>
                        <w:pStyle w:val="B1"/>
                        <w:numPr>
                          <w:ilvl w:val="3"/>
                          <w:numId w:val="8"/>
                        </w:numPr>
                        <w:rPr>
                          <w:rFonts w:eastAsiaTheme="minorEastAsia"/>
                          <w:lang w:val="en-US" w:eastAsia="zh-CN"/>
                        </w:rPr>
                      </w:pPr>
                      <w:r w:rsidRPr="004D6464">
                        <w:rPr>
                          <w:rFonts w:eastAsiaTheme="minorEastAsia"/>
                          <w:lang w:val="en-US" w:eastAsia="zh-CN"/>
                        </w:rPr>
                        <w:t>2C: UL on edge, DL with nominal duplex distance away</w:t>
                      </w:r>
                    </w:p>
                    <w:p w:rsidR="004738CC" w:rsidRPr="004738CC" w:rsidRDefault="004738CC" w:rsidP="004738CC">
                      <w:pPr>
                        <w:pStyle w:val="B1"/>
                        <w:numPr>
                          <w:ilvl w:val="3"/>
                          <w:numId w:val="8"/>
                        </w:numPr>
                        <w:rPr>
                          <w:rFonts w:eastAsiaTheme="minorEastAsia"/>
                          <w:lang w:eastAsia="zh-CN"/>
                        </w:rPr>
                      </w:pPr>
                      <w:r w:rsidRPr="006C2FC9">
                        <w:rPr>
                          <w:rFonts w:eastAsiaTheme="minorEastAsia"/>
                          <w:lang w:val="sv-SE" w:eastAsia="zh-CN"/>
                        </w:rPr>
                        <w:t>2D: other option not excluded</w:t>
                      </w:r>
                    </w:p>
                    <w:p w:rsidR="004738CC" w:rsidRPr="00934446" w:rsidRDefault="004738CC" w:rsidP="004738CC">
                      <w:pPr>
                        <w:rPr>
                          <w:b/>
                          <w:u w:val="single"/>
                        </w:rPr>
                      </w:pPr>
                      <w:r w:rsidRPr="00934446">
                        <w:rPr>
                          <w:i/>
                          <w:lang w:val="en-US" w:eastAsia="zh-CN"/>
                        </w:rPr>
                        <w:t xml:space="preserve">. </w:t>
                      </w:r>
                      <w:r w:rsidRPr="00934446">
                        <w:rPr>
                          <w:b/>
                          <w:u w:val="single"/>
                        </w:rPr>
                        <w:t xml:space="preserve">Issue 1-3-4: REFSENS of </w:t>
                      </w:r>
                      <w:proofErr w:type="spellStart"/>
                      <w:r w:rsidRPr="00934446">
                        <w:rPr>
                          <w:b/>
                          <w:u w:val="single"/>
                        </w:rPr>
                        <w:t>eRedcap</w:t>
                      </w:r>
                      <w:proofErr w:type="spellEnd"/>
                      <w:r w:rsidRPr="00934446">
                        <w:rPr>
                          <w:b/>
                          <w:u w:val="single"/>
                        </w:rPr>
                        <w:t xml:space="preserve"> UE </w:t>
                      </w:r>
                      <w:proofErr w:type="gramStart"/>
                      <w:r w:rsidRPr="00934446">
                        <w:rPr>
                          <w:b/>
                          <w:u w:val="single"/>
                        </w:rPr>
                        <w:t>( BW</w:t>
                      </w:r>
                      <w:proofErr w:type="gramEnd"/>
                      <w:r w:rsidRPr="00934446">
                        <w:rPr>
                          <w:b/>
                          <w:u w:val="single"/>
                        </w:rPr>
                        <w:t>3/PR3 + PR1)</w:t>
                      </w:r>
                      <w:r w:rsidRPr="00934446">
                        <w:rPr>
                          <w:rFonts w:eastAsiaTheme="minorEastAsia"/>
                          <w:b/>
                          <w:lang w:eastAsia="zh-CN"/>
                        </w:rPr>
                        <w:t xml:space="preserve"> </w:t>
                      </w:r>
                      <w:r w:rsidRPr="00934446">
                        <w:rPr>
                          <w:b/>
                          <w:u w:val="single"/>
                        </w:rPr>
                        <w:t xml:space="preserve">for wider channel BW (TDD band) </w:t>
                      </w:r>
                    </w:p>
                    <w:p w:rsidR="004738CC" w:rsidRPr="00934446" w:rsidRDefault="004738CC" w:rsidP="004738CC">
                      <w:pPr>
                        <w:pStyle w:val="afd"/>
                        <w:numPr>
                          <w:ilvl w:val="0"/>
                          <w:numId w:val="3"/>
                        </w:numPr>
                        <w:adjustRightInd w:val="0"/>
                        <w:spacing w:after="180" w:line="240" w:lineRule="auto"/>
                        <w:ind w:left="426"/>
                        <w:contextualSpacing w:val="0"/>
                      </w:pPr>
                      <w:r w:rsidRPr="00934446">
                        <w:t>Proposals:</w:t>
                      </w:r>
                    </w:p>
                    <w:p w:rsidR="004738CC" w:rsidRPr="00934446" w:rsidRDefault="004738CC" w:rsidP="004738CC">
                      <w:pPr>
                        <w:pStyle w:val="afd"/>
                        <w:numPr>
                          <w:ilvl w:val="1"/>
                          <w:numId w:val="3"/>
                        </w:numPr>
                        <w:adjustRightInd w:val="0"/>
                        <w:spacing w:after="180" w:line="240" w:lineRule="auto"/>
                        <w:ind w:left="851"/>
                        <w:contextualSpacing w:val="0"/>
                      </w:pPr>
                      <w:r w:rsidRPr="00934446">
                        <w:t xml:space="preserve">Option </w:t>
                      </w:r>
                      <w:proofErr w:type="gramStart"/>
                      <w:r w:rsidRPr="00934446">
                        <w:t>1 :</w:t>
                      </w:r>
                      <w:proofErr w:type="gramEnd"/>
                    </w:p>
                    <w:p w:rsidR="004738CC" w:rsidRPr="00934446" w:rsidRDefault="004738CC" w:rsidP="004738CC">
                      <w:pPr>
                        <w:pStyle w:val="afd"/>
                        <w:numPr>
                          <w:ilvl w:val="2"/>
                          <w:numId w:val="3"/>
                        </w:numPr>
                        <w:adjustRightInd w:val="0"/>
                        <w:spacing w:after="180" w:line="240" w:lineRule="auto"/>
                        <w:ind w:left="1676"/>
                        <w:contextualSpacing w:val="0"/>
                      </w:pPr>
                      <w:r w:rsidRPr="00934446">
                        <w:t xml:space="preserve">For TDD bands, the REFSENS requirements currently specified for </w:t>
                      </w:r>
                      <w:proofErr w:type="spellStart"/>
                      <w:r w:rsidRPr="00934446">
                        <w:t>RedCap</w:t>
                      </w:r>
                      <w:proofErr w:type="spellEnd"/>
                      <w:r w:rsidRPr="00934446">
                        <w:t xml:space="preserve"> UE at 5MHz channel BW can be directly applied to </w:t>
                      </w:r>
                      <w:proofErr w:type="spellStart"/>
                      <w:r w:rsidRPr="00934446">
                        <w:t>eRedCap</w:t>
                      </w:r>
                      <w:proofErr w:type="spellEnd"/>
                      <w:r w:rsidRPr="00934446">
                        <w:t xml:space="preserve"> UE for all RF channel BWs up to 20MHz, including both 2Rx and 1Rx requirements.</w:t>
                      </w:r>
                    </w:p>
                    <w:p w:rsidR="004738CC" w:rsidRPr="00934446" w:rsidRDefault="004738CC" w:rsidP="004738CC">
                      <w:pPr>
                        <w:pStyle w:val="afd"/>
                        <w:numPr>
                          <w:ilvl w:val="2"/>
                          <w:numId w:val="3"/>
                        </w:numPr>
                        <w:adjustRightInd w:val="0"/>
                        <w:spacing w:after="180" w:line="240" w:lineRule="auto"/>
                        <w:ind w:left="1676"/>
                        <w:contextualSpacing w:val="0"/>
                      </w:pPr>
                      <w:r w:rsidRPr="00934446">
                        <w:t xml:space="preserve">For TDD bands with minimum channel bandwidth at 10MHz, the REFSENS requirements for </w:t>
                      </w:r>
                      <w:proofErr w:type="spellStart"/>
                      <w:r w:rsidRPr="00934446">
                        <w:t>eRedCap</w:t>
                      </w:r>
                      <w:proofErr w:type="spellEnd"/>
                      <w:r w:rsidRPr="00934446">
                        <w:t xml:space="preserve"> UE can be scaled by the DL PRB ratio between </w:t>
                      </w:r>
                      <w:proofErr w:type="spellStart"/>
                      <w:r w:rsidRPr="00934446">
                        <w:t>eRedCap</w:t>
                      </w:r>
                      <w:proofErr w:type="spellEnd"/>
                      <w:r w:rsidRPr="00934446">
                        <w:t xml:space="preserve"> UE and </w:t>
                      </w:r>
                      <w:proofErr w:type="spellStart"/>
                      <w:r w:rsidRPr="00934446">
                        <w:t>RedCap</w:t>
                      </w:r>
                      <w:proofErr w:type="spellEnd"/>
                      <w:r w:rsidRPr="00934446">
                        <w:t xml:space="preserve"> UE at 10MHz channel bandwidth.</w:t>
                      </w:r>
                    </w:p>
                    <w:p w:rsidR="004738CC" w:rsidRPr="00934446" w:rsidRDefault="004738CC" w:rsidP="004738CC">
                      <w:pPr>
                        <w:pStyle w:val="afd"/>
                        <w:numPr>
                          <w:ilvl w:val="1"/>
                          <w:numId w:val="3"/>
                        </w:numPr>
                        <w:adjustRightInd w:val="0"/>
                        <w:spacing w:after="180" w:line="240" w:lineRule="auto"/>
                        <w:ind w:left="851"/>
                        <w:contextualSpacing w:val="0"/>
                      </w:pPr>
                      <w:r w:rsidRPr="00934446">
                        <w:t>Option 2: TBA</w:t>
                      </w:r>
                    </w:p>
                    <w:p w:rsidR="004738CC" w:rsidRDefault="004738CC"/>
                  </w:txbxContent>
                </v:textbox>
                <w10:anchorlock/>
              </v:shape>
            </w:pict>
          </mc:Fallback>
        </mc:AlternateContent>
      </w:r>
    </w:p>
    <w:p w:rsidR="008F7D11" w:rsidRDefault="004738CC">
      <w:pPr>
        <w:rPr>
          <w:rFonts w:eastAsiaTheme="minorEastAsia"/>
          <w:lang w:val="en-US" w:eastAsia="zh-CN"/>
        </w:rPr>
      </w:pPr>
      <w:r>
        <w:rPr>
          <w:rFonts w:eastAsiaTheme="minorEastAsia"/>
          <w:lang w:val="en-US" w:eastAsia="zh-CN"/>
        </w:rPr>
        <w:t xml:space="preserve">For the </w:t>
      </w:r>
      <w:r w:rsidRPr="004738CC">
        <w:rPr>
          <w:rFonts w:eastAsiaTheme="minorEastAsia"/>
          <w:lang w:val="en-US" w:eastAsia="zh-CN"/>
        </w:rPr>
        <w:t xml:space="preserve">REFSENS of eRedcap UE </w:t>
      </w:r>
      <w:proofErr w:type="gramStart"/>
      <w:r w:rsidRPr="004738CC">
        <w:rPr>
          <w:rFonts w:eastAsiaTheme="minorEastAsia"/>
          <w:lang w:val="en-US" w:eastAsia="zh-CN"/>
        </w:rPr>
        <w:t>( BW</w:t>
      </w:r>
      <w:proofErr w:type="gramEnd"/>
      <w:r w:rsidRPr="004738CC">
        <w:rPr>
          <w:rFonts w:eastAsiaTheme="minorEastAsia"/>
          <w:lang w:val="en-US" w:eastAsia="zh-CN"/>
        </w:rPr>
        <w:t>3/PR3 + PR1) for wider channel BW (FDD band)</w:t>
      </w:r>
      <w:r>
        <w:rPr>
          <w:rFonts w:eastAsiaTheme="minorEastAsia"/>
          <w:lang w:val="en-US" w:eastAsia="zh-CN"/>
        </w:rPr>
        <w:t xml:space="preserve">, many options has been provided to identify the requirement. </w:t>
      </w:r>
      <w:r w:rsidR="003330BB">
        <w:rPr>
          <w:rFonts w:eastAsiaTheme="minorEastAsia"/>
          <w:lang w:val="en-US" w:eastAsia="zh-CN"/>
        </w:rPr>
        <w:t xml:space="preserve">From mechanism perspective, currently the UE RF BW is not reduced to 5MHz even if the BB is limited. This method is to consider re-using at most of the legacy UE filter design and will not have large hardware implementation </w:t>
      </w:r>
      <w:r w:rsidR="003330BB" w:rsidRPr="003330BB">
        <w:rPr>
          <w:rFonts w:eastAsiaTheme="minorEastAsia"/>
          <w:lang w:val="en-US" w:eastAsia="zh-CN"/>
        </w:rPr>
        <w:t>obstacle</w:t>
      </w:r>
      <w:r w:rsidR="003330BB">
        <w:rPr>
          <w:rFonts w:eastAsiaTheme="minorEastAsia"/>
          <w:lang w:val="en-US" w:eastAsia="zh-CN"/>
        </w:rPr>
        <w:t xml:space="preserve">. </w:t>
      </w:r>
    </w:p>
    <w:p w:rsidR="003330BB" w:rsidRDefault="003330BB">
      <w:pPr>
        <w:rPr>
          <w:rFonts w:eastAsiaTheme="minorEastAsia"/>
          <w:b/>
          <w:lang w:val="en-US" w:eastAsia="zh-CN"/>
        </w:rPr>
      </w:pPr>
      <w:r w:rsidRPr="00EF446E">
        <w:rPr>
          <w:rFonts w:eastAsiaTheme="minorEastAsia" w:hint="eastAsia"/>
          <w:b/>
          <w:lang w:val="en-US" w:eastAsia="zh-CN"/>
        </w:rPr>
        <w:lastRenderedPageBreak/>
        <w:t>O</w:t>
      </w:r>
      <w:r w:rsidRPr="00EF446E">
        <w:rPr>
          <w:rFonts w:eastAsiaTheme="minorEastAsia"/>
          <w:b/>
          <w:lang w:val="en-US" w:eastAsia="zh-CN"/>
        </w:rPr>
        <w:t xml:space="preserve">bservation </w:t>
      </w:r>
      <w:r w:rsidR="000B69C8">
        <w:rPr>
          <w:rFonts w:eastAsiaTheme="minorEastAsia"/>
          <w:b/>
          <w:lang w:val="en-US" w:eastAsia="zh-CN"/>
        </w:rPr>
        <w:t>2</w:t>
      </w:r>
      <w:r w:rsidRPr="00EF446E">
        <w:rPr>
          <w:rFonts w:eastAsiaTheme="minorEastAsia"/>
          <w:b/>
          <w:lang w:val="en-US" w:eastAsia="zh-CN"/>
        </w:rPr>
        <w:t>: UE RF BW is not reduced to 5MHz even if the BB is limited. This method is to consider re-using at most of the legacy UE filter design</w:t>
      </w:r>
      <w:r w:rsidR="007D0347">
        <w:rPr>
          <w:rFonts w:eastAsiaTheme="minorEastAsia"/>
          <w:b/>
          <w:lang w:val="en-US" w:eastAsia="zh-CN"/>
        </w:rPr>
        <w:t>.</w:t>
      </w:r>
    </w:p>
    <w:p w:rsidR="007D0347" w:rsidRDefault="007D0347">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such case, if the UE RF requirement is made more stringent compared to legacy UE requirement, it is not the original intension of current eRedcap WID. </w:t>
      </w:r>
    </w:p>
    <w:p w:rsidR="007D0347" w:rsidRDefault="007D0347">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hen we come back to the different options. </w:t>
      </w:r>
      <w:r w:rsidR="00A701EF">
        <w:rPr>
          <w:rFonts w:eastAsiaTheme="minorEastAsia"/>
          <w:lang w:val="en-US" w:eastAsia="zh-CN"/>
        </w:rPr>
        <w:t>The option 1 and option 2a/2b/2c are illustrated below.</w:t>
      </w:r>
    </w:p>
    <w:p w:rsidR="00B148F8" w:rsidRDefault="00A701EF">
      <w:pPr>
        <w:rPr>
          <w:rFonts w:eastAsiaTheme="minorEastAsia"/>
          <w:lang w:val="en-US" w:eastAsia="zh-CN"/>
        </w:rPr>
      </w:pPr>
      <w:r>
        <w:rPr>
          <w:rFonts w:eastAsiaTheme="minorEastAsia" w:hint="eastAsia"/>
          <w:lang w:val="en-US" w:eastAsia="zh-CN"/>
        </w:rPr>
        <w:t>O</w:t>
      </w:r>
      <w:r>
        <w:rPr>
          <w:rFonts w:eastAsiaTheme="minorEastAsia"/>
          <w:lang w:val="en-US" w:eastAsia="zh-CN"/>
        </w:rPr>
        <w:t>ption 1:</w:t>
      </w:r>
    </w:p>
    <w:p w:rsidR="00A701EF" w:rsidRDefault="00A21F7E" w:rsidP="00A701EF">
      <w:r>
        <w:object w:dxaOrig="9660" w:dyaOrig="1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4pt;height:47.3pt" o:ole="">
            <v:imagedata r:id="rId12" o:title=""/>
          </v:shape>
          <o:OLEObject Type="Embed" ProgID="Visio.Drawing.15" ShapeID="_x0000_i1025" DrawAspect="Content" ObjectID="_1753289936" r:id="rId13"/>
        </w:object>
      </w:r>
    </w:p>
    <w:p w:rsidR="00A701EF" w:rsidRPr="00A701EF" w:rsidRDefault="00A701EF" w:rsidP="00A701EF">
      <w:pPr>
        <w:rPr>
          <w:rFonts w:eastAsiaTheme="minorEastAsia"/>
          <w:lang w:eastAsia="zh-CN"/>
        </w:rPr>
      </w:pPr>
      <w:r>
        <w:rPr>
          <w:rFonts w:eastAsiaTheme="minorEastAsia" w:hint="eastAsia"/>
          <w:lang w:eastAsia="zh-CN"/>
        </w:rPr>
        <w:t>O</w:t>
      </w:r>
      <w:r>
        <w:rPr>
          <w:rFonts w:eastAsiaTheme="minorEastAsia"/>
          <w:lang w:eastAsia="zh-CN"/>
        </w:rPr>
        <w:t>ption 2A:</w:t>
      </w:r>
    </w:p>
    <w:p w:rsidR="00A701EF" w:rsidRDefault="00A701EF" w:rsidP="00A701EF">
      <w:r>
        <w:object w:dxaOrig="9660" w:dyaOrig="1096">
          <v:shape id="_x0000_i1026" type="#_x0000_t75" style="width:451.9pt;height:54.8pt" o:ole="">
            <v:imagedata r:id="rId14" o:title=""/>
          </v:shape>
          <o:OLEObject Type="Embed" ProgID="Visio.Drawing.15" ShapeID="_x0000_i1026" DrawAspect="Content" ObjectID="_1753289937" r:id="rId15"/>
        </w:object>
      </w:r>
    </w:p>
    <w:p w:rsidR="00A701EF" w:rsidRDefault="00A701EF" w:rsidP="00A701EF">
      <w:pPr>
        <w:rPr>
          <w:rFonts w:eastAsiaTheme="minorEastAsia"/>
          <w:lang w:eastAsia="zh-CN"/>
        </w:rPr>
      </w:pPr>
      <w:r>
        <w:rPr>
          <w:rFonts w:eastAsiaTheme="minorEastAsia" w:hint="eastAsia"/>
          <w:lang w:eastAsia="zh-CN"/>
        </w:rPr>
        <w:t>O</w:t>
      </w:r>
      <w:r>
        <w:rPr>
          <w:rFonts w:eastAsiaTheme="minorEastAsia"/>
          <w:lang w:eastAsia="zh-CN"/>
        </w:rPr>
        <w:t>ption 2B:</w:t>
      </w:r>
    </w:p>
    <w:p w:rsidR="00A701EF" w:rsidRDefault="00A701EF" w:rsidP="00A701EF">
      <w:r>
        <w:object w:dxaOrig="9660" w:dyaOrig="1096">
          <v:shape id="_x0000_i1027" type="#_x0000_t75" style="width:436.3pt;height:47.3pt" o:ole="">
            <v:imagedata r:id="rId16" o:title=""/>
          </v:shape>
          <o:OLEObject Type="Embed" ProgID="Visio.Drawing.15" ShapeID="_x0000_i1027" DrawAspect="Content" ObjectID="_1753289938" r:id="rId17"/>
        </w:object>
      </w:r>
    </w:p>
    <w:p w:rsidR="00A701EF" w:rsidRDefault="00A701EF" w:rsidP="00A701EF">
      <w:pPr>
        <w:rPr>
          <w:rFonts w:eastAsiaTheme="minorEastAsia"/>
          <w:lang w:eastAsia="zh-CN"/>
        </w:rPr>
      </w:pPr>
      <w:r>
        <w:rPr>
          <w:rFonts w:eastAsiaTheme="minorEastAsia" w:hint="eastAsia"/>
          <w:lang w:eastAsia="zh-CN"/>
        </w:rPr>
        <w:t>O</w:t>
      </w:r>
      <w:r>
        <w:rPr>
          <w:rFonts w:eastAsiaTheme="minorEastAsia"/>
          <w:lang w:eastAsia="zh-CN"/>
        </w:rPr>
        <w:t>ption 2C:</w:t>
      </w:r>
    </w:p>
    <w:p w:rsidR="007D0347" w:rsidRDefault="007D0347" w:rsidP="00A21F7E">
      <w:pPr>
        <w:ind w:firstLineChars="200" w:firstLine="400"/>
      </w:pPr>
      <w:r>
        <w:object w:dxaOrig="9135" w:dyaOrig="1710">
          <v:shape id="_x0000_i1028" type="#_x0000_t75" style="width:415.35pt;height:77.9pt" o:ole="">
            <v:imagedata r:id="rId18" o:title=""/>
          </v:shape>
          <o:OLEObject Type="Embed" ProgID="Visio.Drawing.15" ShapeID="_x0000_i1028" DrawAspect="Content" ObjectID="_1753289939" r:id="rId19"/>
        </w:object>
      </w:r>
    </w:p>
    <w:p w:rsidR="007D0347" w:rsidRDefault="00A701EF">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already discussed in previous meeting, the option 1 makes the requirement more stringent when comparing to the legacy full 20MHz REFSENS requirement. In such case, if option 1 is agreed, a further relaxation of the requirement is needed. </w:t>
      </w:r>
    </w:p>
    <w:p w:rsidR="00A701EF" w:rsidRPr="00A701EF" w:rsidRDefault="00A701EF">
      <w:pPr>
        <w:rPr>
          <w:rFonts w:eastAsiaTheme="minorEastAsia"/>
          <w:b/>
          <w:lang w:val="en-US" w:eastAsia="zh-CN"/>
        </w:rPr>
      </w:pPr>
      <w:r w:rsidRPr="00A701EF">
        <w:rPr>
          <w:rFonts w:eastAsiaTheme="minorEastAsia" w:hint="eastAsia"/>
          <w:b/>
          <w:lang w:val="en-US" w:eastAsia="zh-CN"/>
        </w:rPr>
        <w:t>O</w:t>
      </w:r>
      <w:r w:rsidRPr="00A701EF">
        <w:rPr>
          <w:rFonts w:eastAsiaTheme="minorEastAsia"/>
          <w:b/>
          <w:lang w:val="en-US" w:eastAsia="zh-CN"/>
        </w:rPr>
        <w:t xml:space="preserve">bservation </w:t>
      </w:r>
      <w:r w:rsidR="000B69C8">
        <w:rPr>
          <w:rFonts w:eastAsiaTheme="minorEastAsia"/>
          <w:b/>
          <w:lang w:val="en-US" w:eastAsia="zh-CN"/>
        </w:rPr>
        <w:t>3</w:t>
      </w:r>
      <w:r w:rsidRPr="00A701EF">
        <w:rPr>
          <w:rFonts w:eastAsiaTheme="minorEastAsia"/>
          <w:b/>
          <w:lang w:val="en-US" w:eastAsia="zh-CN"/>
        </w:rPr>
        <w:t>: If option 1 is agreed, a further relaxation is needed.</w:t>
      </w:r>
    </w:p>
    <w:p w:rsidR="00A701EF" w:rsidRDefault="00A701EF">
      <w:pPr>
        <w:rPr>
          <w:rFonts w:eastAsiaTheme="minorEastAsia"/>
          <w:lang w:val="en-US" w:eastAsia="zh-CN"/>
        </w:rPr>
      </w:pPr>
      <w:r>
        <w:rPr>
          <w:rFonts w:eastAsiaTheme="minorEastAsia" w:hint="eastAsia"/>
          <w:lang w:val="en-US" w:eastAsia="zh-CN"/>
        </w:rPr>
        <w:t>I</w:t>
      </w:r>
      <w:r>
        <w:rPr>
          <w:rFonts w:eastAsiaTheme="minorEastAsia"/>
          <w:lang w:val="en-US" w:eastAsia="zh-CN"/>
        </w:rPr>
        <w:t>n such case, the relaxation needs to be discussed band by band and hence it is not recommended.</w:t>
      </w:r>
    </w:p>
    <w:p w:rsidR="00950AE5" w:rsidRDefault="00A701EF">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2 and the sub-options, </w:t>
      </w:r>
      <w:r w:rsidR="00950AE5">
        <w:rPr>
          <w:rFonts w:eastAsiaTheme="minorEastAsia"/>
          <w:lang w:val="en-US" w:eastAsia="zh-CN"/>
        </w:rPr>
        <w:t>our preference is option 2</w:t>
      </w:r>
      <w:r w:rsidR="00AA0CBE">
        <w:rPr>
          <w:rFonts w:eastAsiaTheme="minorEastAsia"/>
          <w:lang w:val="en-US" w:eastAsia="zh-CN"/>
        </w:rPr>
        <w:t>A</w:t>
      </w:r>
      <w:r w:rsidR="00950AE5">
        <w:rPr>
          <w:rFonts w:eastAsiaTheme="minorEastAsia"/>
          <w:lang w:val="en-US" w:eastAsia="zh-CN"/>
        </w:rPr>
        <w:t xml:space="preserve">. From mechanism perspective, the RX RBs can be any position of the whole 20MHz CBW. In such case, the interlaced method is a good representative. </w:t>
      </w:r>
      <w:r w:rsidR="00AA0CBE">
        <w:rPr>
          <w:rFonts w:eastAsiaTheme="minorEastAsia"/>
          <w:lang w:val="en-US" w:eastAsia="zh-CN"/>
        </w:rPr>
        <w:t>A</w:t>
      </w:r>
      <w:r w:rsidR="00950AE5">
        <w:rPr>
          <w:rFonts w:eastAsiaTheme="minorEastAsia"/>
          <w:lang w:val="en-US" w:eastAsia="zh-CN"/>
        </w:rPr>
        <w:t>s currently the 25RBs cannot be distributed evenly through 106RBs</w:t>
      </w:r>
      <w:r w:rsidR="00AA0CBE">
        <w:rPr>
          <w:rFonts w:eastAsiaTheme="minorEastAsia"/>
          <w:lang w:val="en-US" w:eastAsia="zh-CN"/>
        </w:rPr>
        <w:t xml:space="preserve"> in such cases it is suggested to place one RB every 4RBs and the rest of the 6 RBs which is the most near to the UL frequency band is left empty. A figure below tries to illustrate our proposal:</w:t>
      </w:r>
    </w:p>
    <w:p w:rsidR="00AA0CBE" w:rsidRDefault="00AA0CBE">
      <w:r>
        <w:object w:dxaOrig="8955" w:dyaOrig="1096">
          <v:shape id="_x0000_i1029" type="#_x0000_t75" style="width:447.6pt;height:54.8pt" o:ole="">
            <v:imagedata r:id="rId20" o:title=""/>
          </v:shape>
          <o:OLEObject Type="Embed" ProgID="Visio.Drawing.15" ShapeID="_x0000_i1029" DrawAspect="Content" ObjectID="_1753289940" r:id="rId21"/>
        </w:object>
      </w:r>
    </w:p>
    <w:p w:rsidR="00F54464" w:rsidRPr="00F54464" w:rsidRDefault="00F54464" w:rsidP="00F54464">
      <w:pPr>
        <w:jc w:val="center"/>
        <w:rPr>
          <w:rFonts w:eastAsiaTheme="minorEastAsia"/>
          <w:lang w:eastAsia="zh-CN"/>
        </w:rPr>
      </w:pPr>
      <w:r>
        <w:rPr>
          <w:rFonts w:eastAsiaTheme="minorEastAsia" w:hint="eastAsia"/>
          <w:lang w:eastAsia="zh-CN"/>
        </w:rPr>
        <w:t>F</w:t>
      </w:r>
      <w:r>
        <w:rPr>
          <w:rFonts w:eastAsiaTheme="minorEastAsia"/>
          <w:lang w:eastAsia="zh-CN"/>
        </w:rPr>
        <w:t xml:space="preserve">igure 1 </w:t>
      </w:r>
    </w:p>
    <w:p w:rsidR="00AA0CBE" w:rsidRPr="00F54464" w:rsidRDefault="00AA0CBE">
      <w:pPr>
        <w:rPr>
          <w:rFonts w:eastAsiaTheme="minorEastAsia"/>
          <w:b/>
          <w:lang w:val="en-US" w:eastAsia="zh-CN"/>
        </w:rPr>
      </w:pPr>
      <w:r w:rsidRPr="00F54464">
        <w:rPr>
          <w:rFonts w:eastAsiaTheme="minorEastAsia" w:hint="eastAsia"/>
          <w:b/>
          <w:lang w:val="en-US" w:eastAsia="zh-CN"/>
        </w:rPr>
        <w:t>P</w:t>
      </w:r>
      <w:r w:rsidRPr="00F54464">
        <w:rPr>
          <w:rFonts w:eastAsiaTheme="minorEastAsia"/>
          <w:b/>
          <w:lang w:val="en-US" w:eastAsia="zh-CN"/>
        </w:rPr>
        <w:t>roposal 1: It is proposed to place one RB every 4RBs and the rest of the 6 RBs which is the most near to the UL frequency band is left empty as an interlaced RB allocation for REFSENS requirement configuration</w:t>
      </w:r>
      <w:r w:rsidR="00F54464">
        <w:rPr>
          <w:rFonts w:eastAsiaTheme="minorEastAsia"/>
          <w:b/>
          <w:lang w:val="en-US" w:eastAsia="zh-CN"/>
        </w:rPr>
        <w:t xml:space="preserve"> as shown above figure 1</w:t>
      </w:r>
      <w:r w:rsidRPr="00F54464">
        <w:rPr>
          <w:rFonts w:eastAsiaTheme="minorEastAsia"/>
          <w:b/>
          <w:lang w:val="en-US" w:eastAsia="zh-CN"/>
        </w:rPr>
        <w:t>.</w:t>
      </w:r>
    </w:p>
    <w:p w:rsidR="00AA0CBE" w:rsidRPr="00A701EF" w:rsidRDefault="00AA0CBE">
      <w:pPr>
        <w:rPr>
          <w:rFonts w:eastAsiaTheme="minorEastAsia"/>
          <w:lang w:val="en-US" w:eastAsia="zh-CN"/>
        </w:rPr>
      </w:pPr>
    </w:p>
    <w:p w:rsidR="003A046D" w:rsidRDefault="00986414">
      <w:pPr>
        <w:pStyle w:val="1"/>
        <w:ind w:left="0" w:firstLine="0"/>
      </w:pPr>
      <w:r>
        <w:lastRenderedPageBreak/>
        <w:t>3</w:t>
      </w:r>
      <w:r>
        <w:tab/>
        <w:t>Conclusions</w:t>
      </w:r>
    </w:p>
    <w:p w:rsidR="003A046D" w:rsidRDefault="00986414">
      <w:pPr>
        <w:jc w:val="both"/>
      </w:pPr>
      <w:r>
        <w:t xml:space="preserve">In this contribution, we give initial discussion on the </w:t>
      </w:r>
      <w:r w:rsidR="00B40010">
        <w:t>30MHz for NTN</w:t>
      </w:r>
      <w:r>
        <w:t xml:space="preserve"> and the observation and proposals are shown as below:</w:t>
      </w:r>
    </w:p>
    <w:p w:rsidR="000B69C8" w:rsidRPr="000B69C8" w:rsidRDefault="000B69C8" w:rsidP="000B69C8">
      <w:pPr>
        <w:rPr>
          <w:b/>
          <w:lang w:val="en-US"/>
        </w:rPr>
      </w:pPr>
      <w:r w:rsidRPr="004738CC">
        <w:rPr>
          <w:rFonts w:eastAsiaTheme="minorEastAsia" w:hint="eastAsia"/>
          <w:b/>
          <w:lang w:val="en-US" w:eastAsia="zh-CN"/>
        </w:rPr>
        <w:t>O</w:t>
      </w:r>
      <w:r w:rsidRPr="004738CC">
        <w:rPr>
          <w:rFonts w:eastAsiaTheme="minorEastAsia"/>
          <w:b/>
          <w:lang w:val="en-US" w:eastAsia="zh-CN"/>
        </w:rPr>
        <w:t xml:space="preserve">bservation 1: RAN1 still needs to define the </w:t>
      </w:r>
      <w:proofErr w:type="gramStart"/>
      <w:r w:rsidRPr="004738CC">
        <w:rPr>
          <w:rFonts w:eastAsiaTheme="minorEastAsia"/>
          <w:b/>
          <w:lang w:val="en-US" w:eastAsia="zh-CN"/>
        </w:rPr>
        <w:t xml:space="preserve">parameters </w:t>
      </w:r>
      <w:r w:rsidRPr="004738CC">
        <w:rPr>
          <w:b/>
          <w:lang w:val="en-US"/>
        </w:rPr>
        <w:t xml:space="preserve"> (</w:t>
      </w:r>
      <w:proofErr w:type="spellStart"/>
      <w:proofErr w:type="gramEnd"/>
      <w:r w:rsidRPr="004738CC">
        <w:rPr>
          <w:b/>
          <w:i/>
          <w:iCs/>
          <w:lang w:val="en-US"/>
        </w:rPr>
        <w:t>v</w:t>
      </w:r>
      <w:r w:rsidRPr="004738CC">
        <w:rPr>
          <w:b/>
          <w:i/>
          <w:iCs/>
          <w:vertAlign w:val="subscript"/>
          <w:lang w:val="en-US"/>
        </w:rPr>
        <w:t>Layers</w:t>
      </w:r>
      <w:proofErr w:type="spellEnd"/>
      <w:r w:rsidRPr="004738CC">
        <w:rPr>
          <w:b/>
          <w:lang w:val="en-US"/>
        </w:rPr>
        <w:t xml:space="preserve">, </w:t>
      </w:r>
      <w:proofErr w:type="spellStart"/>
      <w:r w:rsidRPr="004738CC">
        <w:rPr>
          <w:b/>
          <w:i/>
          <w:iCs/>
          <w:lang w:val="en-US"/>
        </w:rPr>
        <w:t>Q</w:t>
      </w:r>
      <w:r w:rsidRPr="004738CC">
        <w:rPr>
          <w:b/>
          <w:i/>
          <w:iCs/>
          <w:vertAlign w:val="subscript"/>
          <w:lang w:val="en-US"/>
        </w:rPr>
        <w:t>m</w:t>
      </w:r>
      <w:proofErr w:type="spellEnd"/>
      <w:r w:rsidRPr="004738CC">
        <w:rPr>
          <w:b/>
          <w:lang w:val="en-US"/>
        </w:rPr>
        <w:t xml:space="preserve">, </w:t>
      </w:r>
      <w:r w:rsidRPr="004738CC">
        <w:rPr>
          <w:b/>
          <w:i/>
          <w:iCs/>
          <w:lang w:val="en-US"/>
        </w:rPr>
        <w:t>f</w:t>
      </w:r>
      <w:r w:rsidRPr="004738CC">
        <w:rPr>
          <w:b/>
          <w:lang w:val="en-US"/>
        </w:rPr>
        <w:t>) and after that we can further check the FRC definition.</w:t>
      </w:r>
    </w:p>
    <w:p w:rsidR="000B69C8" w:rsidRDefault="000B69C8" w:rsidP="000B69C8">
      <w:pPr>
        <w:rPr>
          <w:rFonts w:eastAsiaTheme="minorEastAsia"/>
          <w:b/>
          <w:lang w:val="en-US" w:eastAsia="zh-CN"/>
        </w:rPr>
      </w:pPr>
      <w:r w:rsidRPr="00EF446E">
        <w:rPr>
          <w:rFonts w:eastAsiaTheme="minorEastAsia" w:hint="eastAsia"/>
          <w:b/>
          <w:lang w:val="en-US" w:eastAsia="zh-CN"/>
        </w:rPr>
        <w:t>O</w:t>
      </w:r>
      <w:r w:rsidRPr="00EF446E">
        <w:rPr>
          <w:rFonts w:eastAsiaTheme="minorEastAsia"/>
          <w:b/>
          <w:lang w:val="en-US" w:eastAsia="zh-CN"/>
        </w:rPr>
        <w:t xml:space="preserve">bservation </w:t>
      </w:r>
      <w:r>
        <w:rPr>
          <w:rFonts w:eastAsiaTheme="minorEastAsia"/>
          <w:b/>
          <w:lang w:val="en-US" w:eastAsia="zh-CN"/>
        </w:rPr>
        <w:t>2</w:t>
      </w:r>
      <w:r w:rsidRPr="00EF446E">
        <w:rPr>
          <w:rFonts w:eastAsiaTheme="minorEastAsia"/>
          <w:b/>
          <w:lang w:val="en-US" w:eastAsia="zh-CN"/>
        </w:rPr>
        <w:t>: UE RF BW is not reduced to 5MHz even if the BB is limited. This method is to consider re-using at most of the legacy UE filter design</w:t>
      </w:r>
      <w:r>
        <w:rPr>
          <w:rFonts w:eastAsiaTheme="minorEastAsia"/>
          <w:b/>
          <w:lang w:val="en-US" w:eastAsia="zh-CN"/>
        </w:rPr>
        <w:t>.</w:t>
      </w:r>
    </w:p>
    <w:p w:rsidR="000B69C8" w:rsidRPr="00A701EF" w:rsidRDefault="000B69C8" w:rsidP="000B69C8">
      <w:pPr>
        <w:rPr>
          <w:rFonts w:eastAsiaTheme="minorEastAsia"/>
          <w:b/>
          <w:lang w:val="en-US" w:eastAsia="zh-CN"/>
        </w:rPr>
      </w:pPr>
      <w:r w:rsidRPr="00A701EF">
        <w:rPr>
          <w:rFonts w:eastAsiaTheme="minorEastAsia" w:hint="eastAsia"/>
          <w:b/>
          <w:lang w:val="en-US" w:eastAsia="zh-CN"/>
        </w:rPr>
        <w:t>O</w:t>
      </w:r>
      <w:r w:rsidRPr="00A701EF">
        <w:rPr>
          <w:rFonts w:eastAsiaTheme="minorEastAsia"/>
          <w:b/>
          <w:lang w:val="en-US" w:eastAsia="zh-CN"/>
        </w:rPr>
        <w:t xml:space="preserve">bservation </w:t>
      </w:r>
      <w:r>
        <w:rPr>
          <w:rFonts w:eastAsiaTheme="minorEastAsia"/>
          <w:b/>
          <w:lang w:val="en-US" w:eastAsia="zh-CN"/>
        </w:rPr>
        <w:t>3</w:t>
      </w:r>
      <w:r w:rsidRPr="00A701EF">
        <w:rPr>
          <w:rFonts w:eastAsiaTheme="minorEastAsia"/>
          <w:b/>
          <w:lang w:val="en-US" w:eastAsia="zh-CN"/>
        </w:rPr>
        <w:t>: If option 1 is agreed, a further relaxation is needed.</w:t>
      </w:r>
    </w:p>
    <w:p w:rsidR="000B69C8" w:rsidRPr="00F54464" w:rsidRDefault="000B69C8" w:rsidP="000B69C8">
      <w:pPr>
        <w:rPr>
          <w:rFonts w:eastAsiaTheme="minorEastAsia"/>
          <w:b/>
          <w:lang w:val="en-US" w:eastAsia="zh-CN"/>
        </w:rPr>
      </w:pPr>
      <w:r w:rsidRPr="00F54464">
        <w:rPr>
          <w:rFonts w:eastAsiaTheme="minorEastAsia" w:hint="eastAsia"/>
          <w:b/>
          <w:lang w:val="en-US" w:eastAsia="zh-CN"/>
        </w:rPr>
        <w:t>P</w:t>
      </w:r>
      <w:r w:rsidRPr="00F54464">
        <w:rPr>
          <w:rFonts w:eastAsiaTheme="minorEastAsia"/>
          <w:b/>
          <w:lang w:val="en-US" w:eastAsia="zh-CN"/>
        </w:rPr>
        <w:t>roposal 1: It is proposed to place one RB every 4RBs and the rest of the 6 RBs which is the most near to the UL frequency band is left empty as an interlaced RB allocation for REFSENS requirement configuration</w:t>
      </w:r>
      <w:r>
        <w:rPr>
          <w:rFonts w:eastAsiaTheme="minorEastAsia"/>
          <w:b/>
          <w:lang w:val="en-US" w:eastAsia="zh-CN"/>
        </w:rPr>
        <w:t xml:space="preserve"> as shown above figure 1</w:t>
      </w:r>
      <w:r w:rsidRPr="00F54464">
        <w:rPr>
          <w:rFonts w:eastAsiaTheme="minorEastAsia"/>
          <w:b/>
          <w:lang w:val="en-US" w:eastAsia="zh-CN"/>
        </w:rPr>
        <w:t>.</w:t>
      </w:r>
    </w:p>
    <w:p w:rsidR="000B69C8" w:rsidRPr="000B69C8" w:rsidRDefault="000B69C8">
      <w:pPr>
        <w:jc w:val="both"/>
        <w:rPr>
          <w:rFonts w:eastAsiaTheme="minorEastAsia"/>
          <w:lang w:val="en-US" w:eastAsia="zh-CN"/>
        </w:rPr>
      </w:pPr>
    </w:p>
    <w:p w:rsidR="003A046D" w:rsidRDefault="00986414">
      <w:pPr>
        <w:pStyle w:val="1"/>
      </w:pPr>
      <w:r>
        <w:t>4 References</w:t>
      </w:r>
    </w:p>
    <w:p w:rsidR="003A046D" w:rsidRDefault="00B40010">
      <w:pPr>
        <w:overflowPunct/>
        <w:autoSpaceDE/>
        <w:autoSpaceDN/>
        <w:adjustRightInd/>
        <w:spacing w:after="0"/>
        <w:textAlignment w:val="auto"/>
        <w:rPr>
          <w:rFonts w:eastAsiaTheme="minorEastAsia" w:cs="Calibri"/>
          <w:sz w:val="22"/>
          <w:szCs w:val="22"/>
          <w:lang w:val="en-US" w:eastAsia="zh-CN"/>
        </w:rPr>
      </w:pPr>
      <w:r>
        <w:rPr>
          <w:rFonts w:eastAsiaTheme="minorEastAsia" w:cs="Calibri" w:hint="eastAsia"/>
          <w:sz w:val="22"/>
          <w:szCs w:val="22"/>
          <w:lang w:val="en-US" w:eastAsia="zh-CN"/>
        </w:rPr>
        <w:t>[</w:t>
      </w:r>
      <w:r>
        <w:rPr>
          <w:rFonts w:eastAsiaTheme="minorEastAsia" w:cs="Calibri"/>
          <w:sz w:val="22"/>
          <w:szCs w:val="22"/>
          <w:lang w:val="en-US" w:eastAsia="zh-CN"/>
        </w:rPr>
        <w:t>1]</w:t>
      </w:r>
      <w:r w:rsidRPr="00B40010">
        <w:t xml:space="preserve"> </w:t>
      </w:r>
      <w:r w:rsidR="00950AE5" w:rsidRPr="00950AE5">
        <w:t>R4-2310497</w:t>
      </w:r>
      <w:r w:rsidR="00950AE5">
        <w:tab/>
      </w:r>
      <w:r w:rsidR="00950AE5" w:rsidRPr="00950AE5">
        <w:t xml:space="preserve">WF on </w:t>
      </w:r>
      <w:proofErr w:type="spellStart"/>
      <w:r w:rsidR="00950AE5" w:rsidRPr="00950AE5">
        <w:t>eRedCap</w:t>
      </w:r>
      <w:proofErr w:type="spellEnd"/>
      <w:r w:rsidR="00950AE5" w:rsidRPr="00950AE5">
        <w:t xml:space="preserve"> UE RF requirements</w:t>
      </w:r>
      <w:r w:rsidR="00950AE5">
        <w:t>, Ericsson</w:t>
      </w:r>
    </w:p>
    <w:p w:rsidR="008F7D11" w:rsidRDefault="008F7D11">
      <w:pPr>
        <w:overflowPunct/>
        <w:autoSpaceDE/>
        <w:autoSpaceDN/>
        <w:adjustRightInd/>
        <w:spacing w:after="0"/>
        <w:textAlignment w:val="auto"/>
        <w:rPr>
          <w:rFonts w:eastAsiaTheme="minorEastAsia" w:cs="Calibri"/>
          <w:sz w:val="22"/>
          <w:szCs w:val="22"/>
          <w:lang w:val="en-US" w:eastAsia="zh-CN"/>
        </w:rPr>
      </w:pPr>
      <w:r>
        <w:rPr>
          <w:rFonts w:eastAsiaTheme="minorEastAsia" w:cs="Calibri" w:hint="eastAsia"/>
          <w:sz w:val="22"/>
          <w:szCs w:val="22"/>
          <w:lang w:val="en-US" w:eastAsia="zh-CN"/>
        </w:rPr>
        <w:t>[</w:t>
      </w:r>
      <w:r>
        <w:rPr>
          <w:rFonts w:eastAsiaTheme="minorEastAsia" w:cs="Calibri"/>
          <w:sz w:val="22"/>
          <w:szCs w:val="22"/>
          <w:lang w:val="en-US" w:eastAsia="zh-CN"/>
        </w:rPr>
        <w:t xml:space="preserve">2] </w:t>
      </w:r>
      <w:r w:rsidRPr="008F7D11">
        <w:rPr>
          <w:rFonts w:eastAsiaTheme="minorEastAsia" w:cs="Calibri"/>
          <w:sz w:val="22"/>
          <w:szCs w:val="22"/>
          <w:lang w:val="en-US" w:eastAsia="zh-CN"/>
        </w:rPr>
        <w:t>RP-231489</w:t>
      </w:r>
      <w:r>
        <w:rPr>
          <w:rFonts w:eastAsiaTheme="minorEastAsia" w:cs="Calibri"/>
          <w:sz w:val="22"/>
          <w:szCs w:val="22"/>
          <w:lang w:val="en-US" w:eastAsia="zh-CN"/>
        </w:rPr>
        <w:tab/>
      </w:r>
      <w:r w:rsidRPr="008F7D11">
        <w:rPr>
          <w:rFonts w:eastAsiaTheme="minorEastAsia" w:cs="Calibri"/>
          <w:sz w:val="22"/>
          <w:szCs w:val="22"/>
          <w:lang w:val="en-US" w:eastAsia="zh-CN"/>
        </w:rPr>
        <w:t>Revised WID on Enhanced support of reduced capability NR devices</w:t>
      </w:r>
      <w:r>
        <w:rPr>
          <w:rFonts w:eastAsiaTheme="minorEastAsia" w:cs="Calibri"/>
          <w:sz w:val="22"/>
          <w:szCs w:val="22"/>
          <w:lang w:val="en-US" w:eastAsia="zh-CN"/>
        </w:rPr>
        <w:t>, Ericsson</w:t>
      </w:r>
    </w:p>
    <w:p w:rsidR="003A046D" w:rsidRPr="006426F4" w:rsidRDefault="003A046D">
      <w:pPr>
        <w:rPr>
          <w:rFonts w:eastAsiaTheme="minorEastAsia"/>
          <w:lang w:val="en-US" w:eastAsia="zh-CN"/>
        </w:rPr>
      </w:pPr>
    </w:p>
    <w:sectPr w:rsidR="003A046D" w:rsidRPr="006426F4"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4245" w:rsidRDefault="00BE4245" w:rsidP="006426F4">
      <w:pPr>
        <w:spacing w:after="0"/>
      </w:pPr>
      <w:r>
        <w:separator/>
      </w:r>
    </w:p>
  </w:endnote>
  <w:endnote w:type="continuationSeparator" w:id="0">
    <w:p w:rsidR="00BE4245" w:rsidRDefault="00BE4245"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4245" w:rsidRDefault="00BE4245" w:rsidP="006426F4">
      <w:pPr>
        <w:spacing w:after="0"/>
      </w:pPr>
      <w:r>
        <w:separator/>
      </w:r>
    </w:p>
  </w:footnote>
  <w:footnote w:type="continuationSeparator" w:id="0">
    <w:p w:rsidR="00BE4245" w:rsidRDefault="00BE4245"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75917BCB"/>
    <w:multiLevelType w:val="hybridMultilevel"/>
    <w:tmpl w:val="E0965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2"/>
  </w:num>
  <w:num w:numId="5">
    <w:abstractNumId w:val="0"/>
  </w:num>
  <w:num w:numId="6">
    <w:abstractNumId w:val="4"/>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219A"/>
    <w:rsid w:val="000023FC"/>
    <w:rsid w:val="00002BF5"/>
    <w:rsid w:val="000030D8"/>
    <w:rsid w:val="000030E2"/>
    <w:rsid w:val="0000359F"/>
    <w:rsid w:val="00004291"/>
    <w:rsid w:val="000077FB"/>
    <w:rsid w:val="00010920"/>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69C8"/>
    <w:rsid w:val="000B71BE"/>
    <w:rsid w:val="000B7551"/>
    <w:rsid w:val="000C12C0"/>
    <w:rsid w:val="000C1B5E"/>
    <w:rsid w:val="000C1F89"/>
    <w:rsid w:val="000C20C5"/>
    <w:rsid w:val="000C3417"/>
    <w:rsid w:val="000C449C"/>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47971"/>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524"/>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5FD7"/>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1A05"/>
    <w:rsid w:val="00241BD2"/>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664F"/>
    <w:rsid w:val="002672F4"/>
    <w:rsid w:val="0027082C"/>
    <w:rsid w:val="002713AC"/>
    <w:rsid w:val="00271800"/>
    <w:rsid w:val="00272053"/>
    <w:rsid w:val="0027217D"/>
    <w:rsid w:val="002752B1"/>
    <w:rsid w:val="0027537C"/>
    <w:rsid w:val="00275865"/>
    <w:rsid w:val="00276AAC"/>
    <w:rsid w:val="00276B5E"/>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34F9"/>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0BB"/>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1AA9"/>
    <w:rsid w:val="00451B58"/>
    <w:rsid w:val="00451BB2"/>
    <w:rsid w:val="00452464"/>
    <w:rsid w:val="00453143"/>
    <w:rsid w:val="004537D9"/>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38CC"/>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1EF7"/>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C4"/>
    <w:rsid w:val="00535F75"/>
    <w:rsid w:val="005363E0"/>
    <w:rsid w:val="005364EB"/>
    <w:rsid w:val="005367EF"/>
    <w:rsid w:val="00537432"/>
    <w:rsid w:val="00540D34"/>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396B"/>
    <w:rsid w:val="005644BC"/>
    <w:rsid w:val="00564906"/>
    <w:rsid w:val="00567517"/>
    <w:rsid w:val="0056778B"/>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86E"/>
    <w:rsid w:val="005A3E41"/>
    <w:rsid w:val="005A4BDB"/>
    <w:rsid w:val="005A5065"/>
    <w:rsid w:val="005A5213"/>
    <w:rsid w:val="005A5EC0"/>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09ED"/>
    <w:rsid w:val="006721D0"/>
    <w:rsid w:val="00672519"/>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347"/>
    <w:rsid w:val="007D0807"/>
    <w:rsid w:val="007D222D"/>
    <w:rsid w:val="007D22F8"/>
    <w:rsid w:val="007D403B"/>
    <w:rsid w:val="007D4332"/>
    <w:rsid w:val="007D5500"/>
    <w:rsid w:val="007D6998"/>
    <w:rsid w:val="007D73E9"/>
    <w:rsid w:val="007D7469"/>
    <w:rsid w:val="007D7A42"/>
    <w:rsid w:val="007E003D"/>
    <w:rsid w:val="007E100C"/>
    <w:rsid w:val="007E2A16"/>
    <w:rsid w:val="007E38CD"/>
    <w:rsid w:val="007E477F"/>
    <w:rsid w:val="007E4D46"/>
    <w:rsid w:val="007E5D70"/>
    <w:rsid w:val="007E6337"/>
    <w:rsid w:val="007E6912"/>
    <w:rsid w:val="007E6BC5"/>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4EE"/>
    <w:rsid w:val="008447DD"/>
    <w:rsid w:val="00844EC3"/>
    <w:rsid w:val="00844FAF"/>
    <w:rsid w:val="00846D4E"/>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57E7"/>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11"/>
    <w:rsid w:val="008F7D78"/>
    <w:rsid w:val="0090033A"/>
    <w:rsid w:val="009003C4"/>
    <w:rsid w:val="00900B4C"/>
    <w:rsid w:val="00900E64"/>
    <w:rsid w:val="00901144"/>
    <w:rsid w:val="00902B23"/>
    <w:rsid w:val="00902E6C"/>
    <w:rsid w:val="00903404"/>
    <w:rsid w:val="00904F05"/>
    <w:rsid w:val="00907701"/>
    <w:rsid w:val="00911249"/>
    <w:rsid w:val="00912B72"/>
    <w:rsid w:val="00912DCE"/>
    <w:rsid w:val="00913659"/>
    <w:rsid w:val="00913A4E"/>
    <w:rsid w:val="0091423D"/>
    <w:rsid w:val="00916735"/>
    <w:rsid w:val="00917AE9"/>
    <w:rsid w:val="009215C2"/>
    <w:rsid w:val="009219F7"/>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0AE5"/>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89F"/>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1F7E"/>
    <w:rsid w:val="00A2261F"/>
    <w:rsid w:val="00A25283"/>
    <w:rsid w:val="00A266A0"/>
    <w:rsid w:val="00A303CC"/>
    <w:rsid w:val="00A308B4"/>
    <w:rsid w:val="00A30C2F"/>
    <w:rsid w:val="00A313D3"/>
    <w:rsid w:val="00A34320"/>
    <w:rsid w:val="00A34569"/>
    <w:rsid w:val="00A345DE"/>
    <w:rsid w:val="00A351EE"/>
    <w:rsid w:val="00A35986"/>
    <w:rsid w:val="00A35F50"/>
    <w:rsid w:val="00A35F56"/>
    <w:rsid w:val="00A36270"/>
    <w:rsid w:val="00A36835"/>
    <w:rsid w:val="00A376B2"/>
    <w:rsid w:val="00A37AAA"/>
    <w:rsid w:val="00A4062C"/>
    <w:rsid w:val="00A4169A"/>
    <w:rsid w:val="00A419C3"/>
    <w:rsid w:val="00A41F59"/>
    <w:rsid w:val="00A4545A"/>
    <w:rsid w:val="00A47A04"/>
    <w:rsid w:val="00A500AC"/>
    <w:rsid w:val="00A53E3F"/>
    <w:rsid w:val="00A54FCA"/>
    <w:rsid w:val="00A553AB"/>
    <w:rsid w:val="00A5649E"/>
    <w:rsid w:val="00A604D1"/>
    <w:rsid w:val="00A62576"/>
    <w:rsid w:val="00A62918"/>
    <w:rsid w:val="00A64135"/>
    <w:rsid w:val="00A641F9"/>
    <w:rsid w:val="00A659AA"/>
    <w:rsid w:val="00A65A2E"/>
    <w:rsid w:val="00A65F17"/>
    <w:rsid w:val="00A66C1E"/>
    <w:rsid w:val="00A701EF"/>
    <w:rsid w:val="00A7098A"/>
    <w:rsid w:val="00A70D15"/>
    <w:rsid w:val="00A71BC3"/>
    <w:rsid w:val="00A72B32"/>
    <w:rsid w:val="00A738D6"/>
    <w:rsid w:val="00A742E9"/>
    <w:rsid w:val="00A744C8"/>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7103"/>
    <w:rsid w:val="00A90C0D"/>
    <w:rsid w:val="00A91074"/>
    <w:rsid w:val="00A91520"/>
    <w:rsid w:val="00A91913"/>
    <w:rsid w:val="00A9217B"/>
    <w:rsid w:val="00A92EE0"/>
    <w:rsid w:val="00A92F17"/>
    <w:rsid w:val="00A94581"/>
    <w:rsid w:val="00A95814"/>
    <w:rsid w:val="00A96B52"/>
    <w:rsid w:val="00AA0CBE"/>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6894"/>
    <w:rsid w:val="00AD7172"/>
    <w:rsid w:val="00AE04BB"/>
    <w:rsid w:val="00AE0BFA"/>
    <w:rsid w:val="00AE1CD4"/>
    <w:rsid w:val="00AE1FE8"/>
    <w:rsid w:val="00AE35CC"/>
    <w:rsid w:val="00AE38BE"/>
    <w:rsid w:val="00AE40E6"/>
    <w:rsid w:val="00AE43AD"/>
    <w:rsid w:val="00AE4577"/>
    <w:rsid w:val="00AE49B8"/>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48F8"/>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1CE4"/>
    <w:rsid w:val="00B3294F"/>
    <w:rsid w:val="00B35270"/>
    <w:rsid w:val="00B35FF4"/>
    <w:rsid w:val="00B37212"/>
    <w:rsid w:val="00B37238"/>
    <w:rsid w:val="00B3762E"/>
    <w:rsid w:val="00B40010"/>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34F6"/>
    <w:rsid w:val="00B73AE7"/>
    <w:rsid w:val="00B76371"/>
    <w:rsid w:val="00B7741C"/>
    <w:rsid w:val="00B8181D"/>
    <w:rsid w:val="00B81D19"/>
    <w:rsid w:val="00B81D68"/>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245"/>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16B"/>
    <w:rsid w:val="00C5239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1BAD"/>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24BD"/>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68C"/>
    <w:rsid w:val="00D84B1B"/>
    <w:rsid w:val="00D853A4"/>
    <w:rsid w:val="00D87177"/>
    <w:rsid w:val="00D87C2F"/>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9"/>
    <w:rsid w:val="00DA2FDB"/>
    <w:rsid w:val="00DA4C9E"/>
    <w:rsid w:val="00DA55FE"/>
    <w:rsid w:val="00DA5668"/>
    <w:rsid w:val="00DA598C"/>
    <w:rsid w:val="00DA602A"/>
    <w:rsid w:val="00DA6CC7"/>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62F"/>
    <w:rsid w:val="00DC7EE6"/>
    <w:rsid w:val="00DD0EB3"/>
    <w:rsid w:val="00DD0F4A"/>
    <w:rsid w:val="00DD133F"/>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0A71"/>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C4D"/>
    <w:rsid w:val="00EE57C7"/>
    <w:rsid w:val="00EE626C"/>
    <w:rsid w:val="00EE7197"/>
    <w:rsid w:val="00EE7748"/>
    <w:rsid w:val="00EF08E7"/>
    <w:rsid w:val="00EF174B"/>
    <w:rsid w:val="00EF30C7"/>
    <w:rsid w:val="00EF3E2A"/>
    <w:rsid w:val="00EF446E"/>
    <w:rsid w:val="00EF4E7B"/>
    <w:rsid w:val="00EF52BA"/>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175E3"/>
    <w:rsid w:val="00F205B5"/>
    <w:rsid w:val="00F2103C"/>
    <w:rsid w:val="00F21383"/>
    <w:rsid w:val="00F22503"/>
    <w:rsid w:val="00F2376B"/>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5196F"/>
    <w:rsid w:val="00F53401"/>
    <w:rsid w:val="00F539E9"/>
    <w:rsid w:val="00F53A83"/>
    <w:rsid w:val="00F54321"/>
    <w:rsid w:val="00F54464"/>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9D"/>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qFormat/>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qFormat/>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列表段落 字符"/>
    <w:aliases w:val="Lista1 字符,- Bullets 字符,列出段落 字符,?? ?? 字符,????? 字符,???? 字符,목록 단락 字符,목록 단 字符,1st level - Bullet List Paragraph 字符,List Paragraph1 字符,Lettre d'introduction 字符,Paragrafo elenco 字符,Normal bullet 2 字符,Bullet list 字符,Numbered List 字符,Task Body 字符"/>
    <w:link w:val="afd"/>
    <w:uiPriority w:val="34"/>
    <w:qFormat/>
    <w:locked/>
    <w:rsid w:val="00D87C2F"/>
  </w:style>
  <w:style w:type="paragraph" w:styleId="afd">
    <w:name w:val="List Paragraph"/>
    <w:aliases w:val="Lista1,- Bullets,列出段落,?? ??,?????,????,목록 단락,목록 단,1st level - Bullet List Paragraph,List Paragraph1,Lettre d'introduction,Paragrafo elenco,Normal bullet 2,Bullet list,Numbered List,Task Body,Viñetas (Inicio Parrafo),3 Txt tabla,リスト段落,列出段落1"/>
    <w:basedOn w:val="a"/>
    <w:link w:val="afc"/>
    <w:uiPriority w:val="34"/>
    <w:qFormat/>
    <w:rsid w:val="00D87C2F"/>
    <w:pPr>
      <w:overflowPunct/>
      <w:autoSpaceDE/>
      <w:autoSpaceDN/>
      <w:adjustRightInd/>
      <w:spacing w:after="160" w:line="256" w:lineRule="auto"/>
      <w:ind w:left="720"/>
      <w:contextualSpacing/>
      <w:textAlignment w:val="auto"/>
    </w:pPr>
    <w:rPr>
      <w:rFonts w:eastAsia="MS Mincho"/>
      <w:lang w:val="en-US" w:eastAsia="zh-CN"/>
    </w:rPr>
  </w:style>
  <w:style w:type="table" w:customStyle="1" w:styleId="14">
    <w:name w:val="网格型1"/>
    <w:basedOn w:val="a1"/>
    <w:qFormat/>
    <w:rsid w:val="008444E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qFormat/>
    <w:rsid w:val="001B7524"/>
    <w:rPr>
      <w:rFonts w:ascii="Arial" w:eastAsia="Times New Roman" w:hAnsi="Arial"/>
      <w:sz w:val="22"/>
      <w:lang w:val="zh-CN" w:eastAsia="en-US"/>
    </w:rPr>
  </w:style>
  <w:style w:type="character" w:customStyle="1" w:styleId="EQChar">
    <w:name w:val="EQ Char"/>
    <w:link w:val="EQ"/>
    <w:qFormat/>
    <w:rsid w:val="001B7524"/>
    <w:rPr>
      <w:rFonts w:eastAsia="Times New Roman"/>
      <w:lang w:val="en-GB" w:eastAsia="en-US"/>
    </w:rPr>
  </w:style>
  <w:style w:type="character" w:customStyle="1" w:styleId="B1Zchn">
    <w:name w:val="B1 Zchn"/>
    <w:qFormat/>
    <w:rsid w:val="00A738D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D7ED248D-B8B8-4A71-8A2E-D0F8A08C8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4</Pages>
  <Words>598</Words>
  <Characters>3412</Characters>
  <Application>Microsoft Office Word</Application>
  <DocSecurity>0</DocSecurity>
  <Lines>28</Lines>
  <Paragraphs>8</Paragraphs>
  <ScaleCrop>false</ScaleCrop>
  <Company>Spirent Communications</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OPPO-JQ</cp:lastModifiedBy>
  <cp:revision>31</cp:revision>
  <cp:lastPrinted>2019-08-07T05:09:00Z</cp:lastPrinted>
  <dcterms:created xsi:type="dcterms:W3CDTF">2023-07-21T10:04:00Z</dcterms:created>
  <dcterms:modified xsi:type="dcterms:W3CDTF">2023-08-11T12:12:00Z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